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7C3" w:rsidRPr="004E42EE" w:rsidRDefault="00613563" w:rsidP="005A55D9">
      <w:pPr>
        <w:pStyle w:val="SHMUZ"/>
        <w:pBdr>
          <w:bottom w:val="single" w:sz="12" w:space="2" w:color="auto"/>
        </w:pBdr>
        <w:spacing w:after="600" w:line="240" w:lineRule="auto"/>
        <w:rPr>
          <w:color w:val="auto"/>
        </w:rPr>
      </w:pPr>
      <w:r>
        <w:rPr>
          <w:color w:val="auto"/>
        </w:rPr>
        <w:t>18</w:t>
      </w:r>
      <w:r w:rsidR="006947C3" w:rsidRPr="004E42EE">
        <w:rPr>
          <w:color w:val="auto"/>
        </w:rPr>
        <w:t>. НАУКА</w:t>
      </w:r>
    </w:p>
    <w:p w:rsidR="006947C3" w:rsidRPr="00B64CD8" w:rsidRDefault="006947C3" w:rsidP="0060338F">
      <w:pPr>
        <w:spacing w:line="16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spacing w:val="2"/>
          <w:sz w:val="16"/>
          <w:szCs w:val="16"/>
        </w:rPr>
        <w:t>В разделе представлена статистическая информация об организациях, выполня</w:t>
      </w:r>
      <w:r w:rsidR="008745BE" w:rsidRPr="00B64CD8">
        <w:rPr>
          <w:rFonts w:ascii="Arial" w:hAnsi="Arial" w:cs="Arial"/>
          <w:spacing w:val="2"/>
          <w:sz w:val="16"/>
          <w:szCs w:val="16"/>
        </w:rPr>
        <w:t>вш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их научные исследования и разработки, публикуются данные о состоянии </w:t>
      </w:r>
      <w:r w:rsidR="0060338F" w:rsidRPr="00B64CD8">
        <w:rPr>
          <w:rFonts w:ascii="Arial" w:hAnsi="Arial" w:cs="Arial"/>
          <w:spacing w:val="2"/>
          <w:sz w:val="16"/>
          <w:szCs w:val="16"/>
        </w:rPr>
        <w:br/>
      </w:r>
      <w:r w:rsidRPr="00B64CD8">
        <w:rPr>
          <w:rFonts w:ascii="Arial" w:hAnsi="Arial" w:cs="Arial"/>
          <w:spacing w:val="2"/>
          <w:sz w:val="16"/>
          <w:szCs w:val="16"/>
        </w:rPr>
        <w:t>и развитии научного потенциала Беларуси и России.</w:t>
      </w:r>
    </w:p>
    <w:p w:rsidR="006947C3" w:rsidRPr="00B64CD8" w:rsidRDefault="006947C3" w:rsidP="0060338F">
      <w:pPr>
        <w:spacing w:line="16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spacing w:val="2"/>
          <w:sz w:val="16"/>
          <w:szCs w:val="16"/>
        </w:rPr>
        <w:t>Организации, выполня</w:t>
      </w:r>
      <w:r w:rsidR="008745BE" w:rsidRPr="00B64CD8">
        <w:rPr>
          <w:rFonts w:ascii="Arial" w:hAnsi="Arial" w:cs="Arial"/>
          <w:spacing w:val="2"/>
          <w:sz w:val="16"/>
          <w:szCs w:val="16"/>
        </w:rPr>
        <w:t>вш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ие научные исследования и разработки классифицируются по следующим секторам деятельности: </w:t>
      </w:r>
      <w:proofErr w:type="gramStart"/>
      <w:r w:rsidRPr="00B64CD8">
        <w:rPr>
          <w:rFonts w:ascii="Arial" w:hAnsi="Arial" w:cs="Arial"/>
          <w:spacing w:val="2"/>
          <w:sz w:val="16"/>
          <w:szCs w:val="16"/>
        </w:rPr>
        <w:t>государственный</w:t>
      </w:r>
      <w:proofErr w:type="gramEnd"/>
      <w:r w:rsidRPr="00B64CD8">
        <w:rPr>
          <w:rFonts w:ascii="Arial" w:hAnsi="Arial" w:cs="Arial"/>
          <w:spacing w:val="2"/>
          <w:sz w:val="16"/>
          <w:szCs w:val="16"/>
        </w:rPr>
        <w:t>, предпринимательский, высшего образования, некоммерческих организаций.</w:t>
      </w:r>
    </w:p>
    <w:p w:rsidR="00B64CD8" w:rsidRPr="00B64CD8" w:rsidRDefault="00B64CD8" w:rsidP="00B64CD8">
      <w:pPr>
        <w:spacing w:line="16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spacing w:val="2"/>
          <w:sz w:val="16"/>
          <w:szCs w:val="16"/>
        </w:rPr>
        <w:t>В состав государственного сектора входят органы государственного управления, а также некоммерческие организации, подчиненные органам государственного управления и иным государственным организациям, за исключением организаций, относящихся к сектору высшего образования.</w:t>
      </w:r>
    </w:p>
    <w:p w:rsidR="00B64CD8" w:rsidRPr="00B64CD8" w:rsidRDefault="00B64CD8" w:rsidP="00B64CD8">
      <w:pPr>
        <w:spacing w:line="1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64CD8">
        <w:rPr>
          <w:rFonts w:ascii="Arial" w:hAnsi="Arial" w:cs="Arial"/>
          <w:sz w:val="16"/>
          <w:szCs w:val="16"/>
        </w:rPr>
        <w:t xml:space="preserve">В состав сектора коммерческих организаций (предпринимательский сектор) входят организации, преследующие извлечение прибыли в качестве основной цели своей деятельности и (или) распределяющие полученную прибыль между участниками; организации, чья деятельность связана с производством продукции (работ, услуг) </w:t>
      </w:r>
      <w:r w:rsidRPr="00B64CD8">
        <w:rPr>
          <w:rFonts w:ascii="Arial" w:hAnsi="Arial" w:cs="Arial"/>
          <w:sz w:val="16"/>
          <w:szCs w:val="16"/>
        </w:rPr>
        <w:br/>
        <w:t xml:space="preserve">или оказанием услуг (отличных от услуг сектора высшего образования) </w:t>
      </w:r>
      <w:r w:rsidRPr="00B64CD8">
        <w:rPr>
          <w:rFonts w:ascii="Arial" w:hAnsi="Arial" w:cs="Arial"/>
          <w:sz w:val="16"/>
          <w:szCs w:val="16"/>
        </w:rPr>
        <w:br/>
        <w:t xml:space="preserve">в коммерческих целях, в том числе организации, имущество которых находится </w:t>
      </w:r>
      <w:r w:rsidRPr="00B64CD8">
        <w:rPr>
          <w:rFonts w:ascii="Arial" w:hAnsi="Arial" w:cs="Arial"/>
          <w:sz w:val="16"/>
          <w:szCs w:val="16"/>
        </w:rPr>
        <w:br/>
        <w:t>в собственности государства или имеющие долю государства в уставном фонде.</w:t>
      </w:r>
    </w:p>
    <w:p w:rsidR="00B64CD8" w:rsidRPr="00B64CD8" w:rsidRDefault="00B64CD8" w:rsidP="00B64CD8">
      <w:pPr>
        <w:spacing w:line="16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spacing w:val="2"/>
          <w:sz w:val="16"/>
          <w:szCs w:val="16"/>
        </w:rPr>
        <w:t xml:space="preserve">В состав сектора высшего образования входят учреждения высшего образования (классический университет, профильный университет (академия), институт, высший колледж); организации, выполнявшие научные исследования </w:t>
      </w:r>
      <w:r w:rsidRPr="00B64CD8">
        <w:rPr>
          <w:rFonts w:ascii="Arial" w:hAnsi="Arial" w:cs="Arial"/>
          <w:sz w:val="16"/>
          <w:szCs w:val="16"/>
        </w:rPr>
        <w:br/>
      </w:r>
      <w:r w:rsidRPr="00B64CD8">
        <w:rPr>
          <w:rFonts w:ascii="Arial" w:hAnsi="Arial" w:cs="Arial"/>
          <w:spacing w:val="2"/>
          <w:sz w:val="16"/>
          <w:szCs w:val="16"/>
        </w:rPr>
        <w:t xml:space="preserve">и разработки, подведомственные высшим учебным заведениям </w:t>
      </w:r>
      <w:r w:rsidRPr="00B64CD8">
        <w:rPr>
          <w:rFonts w:ascii="Arial" w:hAnsi="Arial" w:cs="Arial"/>
          <w:sz w:val="16"/>
          <w:szCs w:val="16"/>
        </w:rPr>
        <w:br/>
      </w:r>
      <w:r w:rsidRPr="00B64CD8">
        <w:rPr>
          <w:rFonts w:ascii="Arial" w:hAnsi="Arial" w:cs="Arial"/>
          <w:spacing w:val="2"/>
          <w:sz w:val="16"/>
          <w:szCs w:val="16"/>
        </w:rPr>
        <w:t>и (или) Министерству образования; медицинские учреждения при высших учебных заведениях.</w:t>
      </w:r>
    </w:p>
    <w:p w:rsidR="00B64CD8" w:rsidRPr="00B64CD8" w:rsidRDefault="00B64CD8" w:rsidP="00B64CD8">
      <w:pPr>
        <w:spacing w:line="16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spacing w:val="-2"/>
          <w:sz w:val="16"/>
          <w:szCs w:val="16"/>
        </w:rPr>
        <w:t xml:space="preserve">В состав сектора некоммерческих организаций входят организации, не имеющие извлечение прибыли в качестве цели и не распределяющие полученную прибыль между участниками, за исключением некоммерческих организаций, относящихся </w:t>
      </w:r>
      <w:r w:rsidRPr="00B64CD8">
        <w:rPr>
          <w:rFonts w:ascii="Arial" w:hAnsi="Arial" w:cs="Arial"/>
          <w:sz w:val="16"/>
          <w:szCs w:val="16"/>
        </w:rPr>
        <w:br/>
      </w:r>
      <w:r w:rsidRPr="00B64CD8">
        <w:rPr>
          <w:rFonts w:ascii="Arial" w:hAnsi="Arial" w:cs="Arial"/>
          <w:spacing w:val="-2"/>
          <w:sz w:val="16"/>
          <w:szCs w:val="16"/>
        </w:rPr>
        <w:t>к государственному сектору и к сектору высшего образования.</w:t>
      </w:r>
    </w:p>
    <w:p w:rsidR="006947C3" w:rsidRPr="00B64CD8" w:rsidRDefault="006947C3" w:rsidP="0060338F">
      <w:pPr>
        <w:spacing w:line="16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b/>
          <w:bCs/>
          <w:spacing w:val="-2"/>
          <w:sz w:val="16"/>
          <w:szCs w:val="16"/>
        </w:rPr>
        <w:t>Персонал, занятый научными исследованиями и разработками</w:t>
      </w:r>
      <w:r w:rsidRPr="00B64CD8">
        <w:rPr>
          <w:rFonts w:ascii="Arial" w:hAnsi="Arial" w:cs="Arial"/>
          <w:spacing w:val="-2"/>
          <w:sz w:val="16"/>
          <w:szCs w:val="16"/>
        </w:rPr>
        <w:t xml:space="preserve"> </w:t>
      </w:r>
      <w:r w:rsidR="0060338F" w:rsidRPr="00B64CD8">
        <w:rPr>
          <w:rFonts w:ascii="Arial" w:hAnsi="Arial" w:cs="Arial"/>
          <w:spacing w:val="-2"/>
          <w:sz w:val="16"/>
          <w:szCs w:val="16"/>
        </w:rPr>
        <w:t>–</w:t>
      </w:r>
      <w:r w:rsidRPr="00B64CD8">
        <w:rPr>
          <w:rFonts w:ascii="Arial" w:hAnsi="Arial" w:cs="Arial"/>
          <w:spacing w:val="-2"/>
          <w:sz w:val="16"/>
          <w:szCs w:val="16"/>
        </w:rPr>
        <w:t xml:space="preserve"> совокупность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лиц, чья творческая деятельность, осуществляемая на систематической основе, направлена на увеличение и поиск новых областей применения  знаний, а также занятых оказанием прямых услуг, связанных с выполнением научных исследований и разработок. В статистике персонал, занятый научными исследованиями </w:t>
      </w:r>
      <w:r w:rsidR="00B64CD8" w:rsidRPr="00B64CD8">
        <w:rPr>
          <w:rFonts w:ascii="Arial" w:hAnsi="Arial" w:cs="Arial"/>
          <w:sz w:val="16"/>
          <w:szCs w:val="16"/>
        </w:rPr>
        <w:br/>
      </w:r>
      <w:r w:rsidRPr="00B64CD8">
        <w:rPr>
          <w:rFonts w:ascii="Arial" w:hAnsi="Arial" w:cs="Arial"/>
          <w:spacing w:val="2"/>
          <w:sz w:val="16"/>
          <w:szCs w:val="16"/>
        </w:rPr>
        <w:t>и разработками, учитывается как списочный состав работников организаций (соответствующих подразделений</w:t>
      </w:r>
      <w:r w:rsidR="006B7190" w:rsidRPr="00B64CD8">
        <w:rPr>
          <w:rFonts w:ascii="Arial" w:hAnsi="Arial" w:cs="Arial"/>
          <w:spacing w:val="2"/>
          <w:sz w:val="16"/>
          <w:szCs w:val="16"/>
        </w:rPr>
        <w:t>: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образовательных </w:t>
      </w:r>
      <w:r w:rsidR="00B9698D" w:rsidRPr="00B64CD8">
        <w:rPr>
          <w:rFonts w:ascii="Arial" w:hAnsi="Arial" w:cs="Arial"/>
          <w:spacing w:val="2"/>
          <w:sz w:val="16"/>
          <w:szCs w:val="16"/>
        </w:rPr>
        <w:t>организаций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высшег</w:t>
      </w:r>
      <w:r w:rsidR="006B7190" w:rsidRPr="00B64CD8">
        <w:rPr>
          <w:rFonts w:ascii="Arial" w:hAnsi="Arial" w:cs="Arial"/>
          <w:spacing w:val="2"/>
          <w:sz w:val="16"/>
          <w:szCs w:val="16"/>
        </w:rPr>
        <w:t>о образования;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</w:t>
      </w:r>
      <w:r w:rsidR="006B7190" w:rsidRPr="00B64CD8">
        <w:rPr>
          <w:rFonts w:ascii="Arial" w:hAnsi="Arial" w:cs="Arial"/>
          <w:spacing w:val="2"/>
          <w:sz w:val="16"/>
          <w:szCs w:val="16"/>
        </w:rPr>
        <w:t xml:space="preserve">организаций промышленности 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и др.), выполняющих научные исследования и разработки, </w:t>
      </w:r>
      <w:r w:rsidR="008126B5" w:rsidRPr="00B64CD8">
        <w:rPr>
          <w:rFonts w:ascii="Arial" w:hAnsi="Arial" w:cs="Arial"/>
          <w:spacing w:val="2"/>
          <w:sz w:val="16"/>
          <w:szCs w:val="16"/>
        </w:rPr>
        <w:t xml:space="preserve">по состоянию на конец </w:t>
      </w:r>
      <w:r w:rsidR="00046E10" w:rsidRPr="00B64CD8">
        <w:rPr>
          <w:rFonts w:ascii="Arial" w:hAnsi="Arial" w:cs="Arial"/>
          <w:spacing w:val="2"/>
          <w:sz w:val="16"/>
          <w:szCs w:val="16"/>
        </w:rPr>
        <w:t xml:space="preserve">отчетного </w:t>
      </w:r>
      <w:r w:rsidR="008126B5" w:rsidRPr="00B64CD8">
        <w:rPr>
          <w:rFonts w:ascii="Arial" w:hAnsi="Arial" w:cs="Arial"/>
          <w:spacing w:val="2"/>
          <w:sz w:val="16"/>
          <w:szCs w:val="16"/>
        </w:rPr>
        <w:t xml:space="preserve">года. </w:t>
      </w:r>
    </w:p>
    <w:p w:rsidR="006947C3" w:rsidRPr="00B64CD8" w:rsidRDefault="006947C3" w:rsidP="0060338F">
      <w:pPr>
        <w:spacing w:line="16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spacing w:val="2"/>
          <w:sz w:val="16"/>
          <w:szCs w:val="16"/>
        </w:rPr>
        <w:t xml:space="preserve">В составе персонала, занятого научными исследованиями и разработками, выделяются следующие категории: исследователи, техники, вспомогательный </w:t>
      </w:r>
      <w:r w:rsidR="00A81497" w:rsidRPr="00B64CD8">
        <w:rPr>
          <w:rFonts w:ascii="Arial" w:hAnsi="Arial" w:cs="Arial"/>
          <w:spacing w:val="2"/>
          <w:sz w:val="16"/>
          <w:szCs w:val="16"/>
        </w:rPr>
        <w:br/>
      </w:r>
      <w:r w:rsidR="00A70626" w:rsidRPr="00B64CD8">
        <w:rPr>
          <w:rFonts w:ascii="Arial" w:hAnsi="Arial" w:cs="Arial"/>
          <w:spacing w:val="2"/>
          <w:sz w:val="16"/>
          <w:szCs w:val="16"/>
        </w:rPr>
        <w:t xml:space="preserve">и прочий </w:t>
      </w:r>
      <w:r w:rsidRPr="00B64CD8">
        <w:rPr>
          <w:rFonts w:ascii="Arial" w:hAnsi="Arial" w:cs="Arial"/>
          <w:spacing w:val="2"/>
          <w:sz w:val="16"/>
          <w:szCs w:val="16"/>
        </w:rPr>
        <w:t>персонал, в Беларуси – с 2009 г</w:t>
      </w:r>
      <w:r w:rsidR="00607DA3" w:rsidRPr="00B64CD8">
        <w:rPr>
          <w:rFonts w:ascii="Arial" w:hAnsi="Arial" w:cs="Arial"/>
          <w:spacing w:val="2"/>
          <w:sz w:val="16"/>
          <w:szCs w:val="16"/>
        </w:rPr>
        <w:t>.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прочий персонал вошел в категорию вспомогательного.</w:t>
      </w:r>
    </w:p>
    <w:p w:rsidR="006947C3" w:rsidRPr="00B64CD8" w:rsidRDefault="006947C3" w:rsidP="0060338F">
      <w:pPr>
        <w:spacing w:line="16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b/>
          <w:bCs/>
          <w:spacing w:val="2"/>
          <w:sz w:val="16"/>
          <w:szCs w:val="16"/>
        </w:rPr>
        <w:t>Исследователи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</w:t>
      </w:r>
      <w:r w:rsidR="0060338F" w:rsidRPr="00B64CD8">
        <w:rPr>
          <w:rFonts w:ascii="Arial" w:hAnsi="Arial" w:cs="Arial"/>
          <w:spacing w:val="2"/>
          <w:sz w:val="16"/>
          <w:szCs w:val="16"/>
        </w:rPr>
        <w:t>–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это работники, профессионально занимающиеся научными исследованиями и разработками и непосредственно осуществляющие создание новых знаний, продуктов, процессов, методов и систем, а также управление указанными видами деятельности. </w:t>
      </w:r>
    </w:p>
    <w:p w:rsidR="00596E41" w:rsidRPr="00B64CD8" w:rsidRDefault="006947C3" w:rsidP="0060338F">
      <w:pPr>
        <w:spacing w:line="160" w:lineRule="exact"/>
        <w:ind w:firstLine="283"/>
        <w:jc w:val="both"/>
        <w:rPr>
          <w:rFonts w:ascii="Arial" w:hAnsi="Arial" w:cs="Arial"/>
          <w:spacing w:val="-2"/>
          <w:sz w:val="16"/>
          <w:szCs w:val="16"/>
        </w:rPr>
      </w:pPr>
      <w:r w:rsidRPr="00B64CD8">
        <w:rPr>
          <w:rFonts w:ascii="Arial" w:hAnsi="Arial" w:cs="Arial"/>
          <w:b/>
          <w:bCs/>
          <w:spacing w:val="2"/>
          <w:sz w:val="16"/>
          <w:szCs w:val="16"/>
        </w:rPr>
        <w:t>Техники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– работники, участвующие в научных исследованиях и разработках </w:t>
      </w:r>
      <w:r w:rsidR="0060338F" w:rsidRPr="00B64CD8">
        <w:rPr>
          <w:rFonts w:ascii="Arial" w:hAnsi="Arial" w:cs="Arial"/>
          <w:spacing w:val="2"/>
          <w:sz w:val="16"/>
          <w:szCs w:val="16"/>
        </w:rPr>
        <w:br/>
      </w:r>
      <w:r w:rsidRPr="00B64CD8">
        <w:rPr>
          <w:rFonts w:ascii="Arial" w:hAnsi="Arial" w:cs="Arial"/>
          <w:spacing w:val="-2"/>
          <w:sz w:val="16"/>
          <w:szCs w:val="16"/>
        </w:rPr>
        <w:t>и выполняющие технические функции, как правило, под руководством исследователей.</w:t>
      </w:r>
    </w:p>
    <w:p w:rsidR="00870FD4" w:rsidRPr="00B64CD8" w:rsidRDefault="00870FD4" w:rsidP="00870FD4">
      <w:pPr>
        <w:spacing w:line="16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proofErr w:type="gramStart"/>
      <w:r w:rsidRPr="00B64CD8">
        <w:rPr>
          <w:rFonts w:ascii="Arial" w:hAnsi="Arial" w:cs="Arial"/>
          <w:b/>
          <w:bCs/>
          <w:spacing w:val="2"/>
          <w:sz w:val="16"/>
          <w:szCs w:val="16"/>
        </w:rPr>
        <w:t xml:space="preserve">Вспомогательный персонал </w:t>
      </w:r>
      <w:r w:rsidRPr="00B64CD8">
        <w:rPr>
          <w:rFonts w:ascii="Arial" w:hAnsi="Arial" w:cs="Arial"/>
          <w:spacing w:val="2"/>
          <w:sz w:val="16"/>
          <w:szCs w:val="16"/>
        </w:rPr>
        <w:t>– работники, выполняющие вспомогательные функции, связанные с проведением научных исследований и разработок: работники планово-экономических, финансовых подразделений, патентных служб, подразделений научно-технической информации, научно-технических библиотек; рабочие, осуществляющие монтаж, наладку, обслуживание и ремонт научного оборудования и приборов; рабочие опытных (экспериментальных) производств; лаборанты, не имеющие высшего и среднего профессионального образования.</w:t>
      </w:r>
      <w:proofErr w:type="gramEnd"/>
    </w:p>
    <w:p w:rsidR="00C47E36" w:rsidRDefault="00C47E36" w:rsidP="0060338F">
      <w:pPr>
        <w:spacing w:line="16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B64CD8">
        <w:rPr>
          <w:rFonts w:ascii="Arial" w:hAnsi="Arial" w:cs="Arial"/>
          <w:b/>
          <w:bCs/>
          <w:spacing w:val="2"/>
          <w:sz w:val="16"/>
          <w:szCs w:val="16"/>
        </w:rPr>
        <w:t>Прочий персонал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</w:t>
      </w:r>
      <w:r w:rsidR="0060338F" w:rsidRPr="00B64CD8">
        <w:rPr>
          <w:rFonts w:ascii="Arial" w:hAnsi="Arial" w:cs="Arial"/>
          <w:spacing w:val="2"/>
          <w:sz w:val="16"/>
          <w:szCs w:val="16"/>
        </w:rPr>
        <w:t>–</w:t>
      </w:r>
      <w:r w:rsidRPr="00B64CD8">
        <w:rPr>
          <w:rFonts w:ascii="Arial" w:hAnsi="Arial" w:cs="Arial"/>
          <w:spacing w:val="2"/>
          <w:sz w:val="16"/>
          <w:szCs w:val="16"/>
        </w:rPr>
        <w:t xml:space="preserve"> работники по хозяйственному обслуживанию, а также выполняющие функции общего характера, связанные с деятельностью организации в целом (работники бухгалтерии, кадровой службы, канцелярии, подразделений </w:t>
      </w:r>
      <w:r w:rsidRPr="004E42EE">
        <w:rPr>
          <w:rFonts w:ascii="Arial" w:hAnsi="Arial" w:cs="Arial"/>
          <w:spacing w:val="2"/>
          <w:sz w:val="16"/>
          <w:szCs w:val="16"/>
        </w:rPr>
        <w:t>материально-технического обеспечения и т.п.).</w:t>
      </w:r>
    </w:p>
    <w:p w:rsidR="00BA3510" w:rsidRPr="004E42EE" w:rsidRDefault="00BA3510" w:rsidP="00ED7341">
      <w:pPr>
        <w:pStyle w:val="ZAGG0"/>
        <w:pageBreakBefore/>
        <w:spacing w:after="60"/>
      </w:pPr>
      <w:r w:rsidRPr="004E42EE">
        <w:lastRenderedPageBreak/>
        <w:t>1</w:t>
      </w:r>
      <w:r w:rsidR="00730A8F">
        <w:t>8</w:t>
      </w:r>
      <w:r w:rsidRPr="004E42EE">
        <w:t>.1. Число организаций, выполнявших научные исследования</w:t>
      </w:r>
      <w:r w:rsidRPr="004E42EE">
        <w:br/>
        <w:t>и разработки, по секторам деятельности</w:t>
      </w:r>
    </w:p>
    <w:tbl>
      <w:tblPr>
        <w:tblW w:w="6569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574"/>
        <w:gridCol w:w="574"/>
        <w:gridCol w:w="574"/>
        <w:gridCol w:w="574"/>
        <w:gridCol w:w="574"/>
        <w:gridCol w:w="574"/>
        <w:gridCol w:w="574"/>
      </w:tblGrid>
      <w:tr w:rsidR="00FE7F38" w:rsidRPr="004E42EE" w:rsidTr="0060338F">
        <w:trPr>
          <w:trHeight w:val="60"/>
        </w:trPr>
        <w:tc>
          <w:tcPr>
            <w:tcW w:w="25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4E42EE" w:rsidRDefault="00FE7F38" w:rsidP="0060338F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FE7F38" w:rsidRPr="004E42EE" w:rsidRDefault="00FE7F38" w:rsidP="0060338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2EE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74" w:type="dxa"/>
            <w:vAlign w:val="bottom"/>
          </w:tcPr>
          <w:p w:rsidR="00FE7F38" w:rsidRPr="004E42EE" w:rsidRDefault="00FE7F38" w:rsidP="0060338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42EE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74" w:type="dxa"/>
            <w:vAlign w:val="bottom"/>
          </w:tcPr>
          <w:p w:rsidR="00FE7F38" w:rsidRPr="004E42EE" w:rsidRDefault="00FE7F38" w:rsidP="0060338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42EE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4" w:type="dxa"/>
            <w:vAlign w:val="bottom"/>
          </w:tcPr>
          <w:p w:rsidR="00FE7F38" w:rsidRPr="002417D5" w:rsidRDefault="00FE7F38" w:rsidP="00867D2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4" w:type="dxa"/>
            <w:vAlign w:val="bottom"/>
          </w:tcPr>
          <w:p w:rsidR="00FE7F38" w:rsidRPr="002417D5" w:rsidRDefault="00FE7F38" w:rsidP="00867D2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FE7F38" w:rsidRDefault="00FE7F38" w:rsidP="0060338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FE7F38" w:rsidRDefault="00FE7F38" w:rsidP="0060338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FE7F38" w:rsidRPr="0005409C" w:rsidTr="002D576C">
        <w:trPr>
          <w:trHeight w:val="60"/>
        </w:trPr>
        <w:tc>
          <w:tcPr>
            <w:tcW w:w="2551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05409C" w:rsidRDefault="00FE7F38" w:rsidP="0060338F">
            <w:pPr>
              <w:spacing w:before="160" w:line="22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:rsidR="00FE7F38" w:rsidRPr="0005409C" w:rsidRDefault="00FE7F38" w:rsidP="002D576C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:rsidR="00FE7F38" w:rsidRPr="0005409C" w:rsidRDefault="00FE7F38" w:rsidP="002D576C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:rsidR="00FE7F38" w:rsidRPr="0005409C" w:rsidRDefault="00FE7F38" w:rsidP="002D576C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:rsidR="00FE7F38" w:rsidRPr="0005409C" w:rsidRDefault="00FE7F38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:rsidR="00FE7F38" w:rsidRPr="0005409C" w:rsidRDefault="00FE7F38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05409C" w:rsidRDefault="00FE7F38" w:rsidP="002D576C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05409C" w:rsidRDefault="00FE7F38" w:rsidP="002D576C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64CD8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2A4845" w:rsidRDefault="00B64CD8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2A484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2A484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B64CD8" w:rsidRPr="002A4845" w:rsidRDefault="00B64CD8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B64CD8" w:rsidRPr="002A4845" w:rsidRDefault="00B64CD8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468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B64CD8" w:rsidRPr="002A4845" w:rsidRDefault="00B64CD8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439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B64CD8" w:rsidRPr="002A4845" w:rsidRDefault="00B64CD8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B64CD8" w:rsidRPr="002A4845" w:rsidRDefault="00B64CD8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2A4845" w:rsidRDefault="00B64CD8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2A4845" w:rsidRDefault="00B64CD8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</w:tr>
      <w:tr w:rsidR="002A4845" w:rsidRPr="0005409C" w:rsidTr="008A466E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2A484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2A484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3 566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492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4 175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4 175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4 175</w:t>
            </w:r>
          </w:p>
        </w:tc>
        <w:tc>
          <w:tcPr>
            <w:tcW w:w="57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4 195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4 125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540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 xml:space="preserve">в том числе по секторам </w:t>
            </w:r>
            <w:r w:rsidRPr="002A4845">
              <w:rPr>
                <w:rFonts w:ascii="Arial" w:hAnsi="Arial" w:cs="Arial"/>
                <w:sz w:val="14"/>
                <w:szCs w:val="14"/>
              </w:rPr>
              <w:br/>
              <w:t>деятельности: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государственный сектор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122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95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87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88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90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93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93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1 282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1 400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1 560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1 501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1 462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1 522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1 505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сектор коммерческих организаций (предпринимательский сектор)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304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286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A484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703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</w:t>
            </w: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405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1 400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A484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426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1 4</w:t>
            </w: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1 394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1 339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 xml:space="preserve">сектор высшего образования 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63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64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539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617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1 124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A484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>080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</w:t>
            </w:r>
            <w:r w:rsidRPr="002A484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A4845">
              <w:rPr>
                <w:rFonts w:ascii="Arial" w:hAnsi="Arial" w:cs="Arial"/>
                <w:sz w:val="14"/>
                <w:szCs w:val="14"/>
              </w:rPr>
              <w:t>096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1 088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1 085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 xml:space="preserve">сектор некоммерческих </w:t>
            </w:r>
            <w:r w:rsidRPr="002A4845">
              <w:rPr>
                <w:rFonts w:ascii="Arial" w:hAnsi="Arial" w:cs="Arial"/>
                <w:sz w:val="14"/>
                <w:szCs w:val="14"/>
              </w:rPr>
              <w:br/>
              <w:t>организаций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2A4845" w:rsidRPr="0005409C" w:rsidTr="002D576C">
        <w:trPr>
          <w:trHeight w:val="60"/>
        </w:trPr>
        <w:tc>
          <w:tcPr>
            <w:tcW w:w="2551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8A466E">
            <w:pPr>
              <w:spacing w:before="160" w:line="22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4" w:type="dxa"/>
            <w:tcBorders>
              <w:top w:val="nil"/>
            </w:tcBorders>
            <w:vAlign w:val="bottom"/>
          </w:tcPr>
          <w:p w:rsidR="002A4845" w:rsidRPr="002A4845" w:rsidRDefault="002A4845" w:rsidP="008A466E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74" w:type="dxa"/>
            <w:tcBorders>
              <w:top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70</w:t>
            </w:r>
          </w:p>
        </w:tc>
        <w:tc>
          <w:tcPr>
            <w:tcW w:w="574" w:type="dxa"/>
            <w:tcBorders>
              <w:top w:val="nil"/>
            </w:tcBorders>
            <w:vAlign w:val="bottom"/>
          </w:tcPr>
          <w:p w:rsidR="002A4845" w:rsidRPr="002A4845" w:rsidRDefault="002A4845" w:rsidP="008A466E">
            <w:pPr>
              <w:pStyle w:val="Noparagraphstyle"/>
              <w:autoSpaceDE/>
              <w:autoSpaceDN/>
              <w:adjustRightInd/>
              <w:spacing w:before="160" w:line="22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91</w:t>
            </w:r>
          </w:p>
        </w:tc>
        <w:tc>
          <w:tcPr>
            <w:tcW w:w="574" w:type="dxa"/>
            <w:tcBorders>
              <w:top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574" w:type="dxa"/>
            <w:tcBorders>
              <w:top w:val="nil"/>
            </w:tcBorders>
            <w:vAlign w:val="bottom"/>
          </w:tcPr>
          <w:p w:rsidR="002A4845" w:rsidRPr="002A4845" w:rsidRDefault="002A4845" w:rsidP="00F75819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7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D3433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7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60" w:line="22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</w:tr>
    </w:tbl>
    <w:p w:rsidR="00BA3510" w:rsidRPr="0005409C" w:rsidRDefault="00BA3510" w:rsidP="00496990">
      <w:pPr>
        <w:pStyle w:val="Noparagraphstyle"/>
        <w:suppressAutoHyphens/>
        <w:spacing w:before="60" w:line="240" w:lineRule="auto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05409C">
        <w:rPr>
          <w:rFonts w:ascii="Arial" w:hAnsi="Arial" w:cs="Arial"/>
          <w:color w:val="000000" w:themeColor="text1"/>
          <w:sz w:val="12"/>
          <w:szCs w:val="16"/>
          <w:vertAlign w:val="superscript"/>
        </w:rPr>
        <w:t>1)</w:t>
      </w:r>
      <w:r w:rsidR="0060338F" w:rsidRPr="0005409C">
        <w:rPr>
          <w:rFonts w:ascii="Arial" w:hAnsi="Arial" w:cs="Arial"/>
          <w:color w:val="000000" w:themeColor="text1"/>
          <w:sz w:val="12"/>
          <w:szCs w:val="16"/>
        </w:rPr>
        <w:t> </w:t>
      </w:r>
      <w:r w:rsidRPr="0005409C">
        <w:rPr>
          <w:rFonts w:ascii="Arial" w:hAnsi="Arial" w:cs="Arial"/>
          <w:color w:val="000000" w:themeColor="text1"/>
          <w:sz w:val="12"/>
          <w:szCs w:val="16"/>
        </w:rPr>
        <w:t xml:space="preserve">С </w:t>
      </w:r>
      <w:smartTag w:uri="urn:schemas-microsoft-com:office:smarttags" w:element="metricconverter">
        <w:smartTagPr>
          <w:attr w:name="ProductID" w:val="2010 г"/>
        </w:smartTagPr>
        <w:r w:rsidRPr="0005409C">
          <w:rPr>
            <w:rFonts w:ascii="Arial" w:hAnsi="Arial" w:cs="Arial"/>
            <w:color w:val="000000" w:themeColor="text1"/>
            <w:sz w:val="12"/>
            <w:szCs w:val="16"/>
          </w:rPr>
          <w:t>2010 г</w:t>
        </w:r>
      </w:smartTag>
      <w:r w:rsidRPr="0005409C">
        <w:rPr>
          <w:rFonts w:ascii="Arial" w:hAnsi="Arial" w:cs="Arial"/>
          <w:color w:val="000000" w:themeColor="text1"/>
          <w:sz w:val="12"/>
          <w:szCs w:val="16"/>
        </w:rPr>
        <w:t xml:space="preserve">. </w:t>
      </w:r>
      <w:r w:rsidR="0060338F" w:rsidRPr="0005409C">
        <w:rPr>
          <w:rFonts w:ascii="Arial" w:hAnsi="Arial" w:cs="Arial"/>
          <w:color w:val="000000" w:themeColor="text1"/>
          <w:sz w:val="12"/>
          <w:szCs w:val="16"/>
        </w:rPr>
        <w:t>–</w:t>
      </w:r>
      <w:r w:rsidRPr="0005409C">
        <w:rPr>
          <w:rFonts w:ascii="Arial" w:hAnsi="Arial" w:cs="Arial"/>
          <w:color w:val="000000" w:themeColor="text1"/>
          <w:sz w:val="12"/>
          <w:szCs w:val="16"/>
        </w:rPr>
        <w:t xml:space="preserve"> включая данные по малым и </w:t>
      </w:r>
      <w:proofErr w:type="spellStart"/>
      <w:r w:rsidRPr="0005409C">
        <w:rPr>
          <w:rFonts w:ascii="Arial" w:hAnsi="Arial" w:cs="Arial"/>
          <w:color w:val="000000" w:themeColor="text1"/>
          <w:sz w:val="12"/>
          <w:szCs w:val="16"/>
        </w:rPr>
        <w:t>микроорганизациям</w:t>
      </w:r>
      <w:proofErr w:type="spellEnd"/>
      <w:r w:rsidRPr="0005409C">
        <w:rPr>
          <w:rFonts w:ascii="Arial" w:hAnsi="Arial" w:cs="Arial"/>
          <w:color w:val="000000" w:themeColor="text1"/>
          <w:sz w:val="12"/>
          <w:szCs w:val="16"/>
        </w:rPr>
        <w:t>.</w:t>
      </w:r>
    </w:p>
    <w:p w:rsidR="00D10E10" w:rsidRPr="0005409C" w:rsidRDefault="00D10E10" w:rsidP="0060338F">
      <w:pPr>
        <w:pStyle w:val="Noparagraphstyle"/>
        <w:suppressAutoHyphens/>
        <w:spacing w:line="240" w:lineRule="auto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05409C">
        <w:rPr>
          <w:rFonts w:ascii="Arial" w:hAnsi="Arial" w:cs="Arial"/>
          <w:color w:val="000000" w:themeColor="text1"/>
          <w:sz w:val="12"/>
          <w:szCs w:val="16"/>
          <w:vertAlign w:val="superscript"/>
        </w:rPr>
        <w:t>2)</w:t>
      </w:r>
      <w:r w:rsidR="0060338F" w:rsidRPr="0005409C">
        <w:rPr>
          <w:rFonts w:ascii="Arial" w:hAnsi="Arial" w:cs="Arial"/>
          <w:color w:val="000000" w:themeColor="text1"/>
          <w:sz w:val="12"/>
          <w:szCs w:val="16"/>
        </w:rPr>
        <w:t> </w:t>
      </w:r>
      <w:r w:rsidRPr="0005409C">
        <w:rPr>
          <w:rFonts w:ascii="Arial" w:hAnsi="Arial" w:cs="Arial"/>
          <w:color w:val="000000" w:themeColor="text1"/>
          <w:sz w:val="12"/>
          <w:szCs w:val="16"/>
        </w:rPr>
        <w:t xml:space="preserve">Без учета  малых и </w:t>
      </w:r>
      <w:proofErr w:type="spellStart"/>
      <w:r w:rsidRPr="0005409C">
        <w:rPr>
          <w:rFonts w:ascii="Arial" w:hAnsi="Arial" w:cs="Arial"/>
          <w:color w:val="000000" w:themeColor="text1"/>
          <w:sz w:val="12"/>
          <w:szCs w:val="16"/>
        </w:rPr>
        <w:t>микропредприятий</w:t>
      </w:r>
      <w:proofErr w:type="spellEnd"/>
      <w:r w:rsidRPr="0005409C">
        <w:rPr>
          <w:rFonts w:ascii="Arial" w:hAnsi="Arial" w:cs="Arial"/>
          <w:color w:val="000000" w:themeColor="text1"/>
          <w:sz w:val="12"/>
          <w:szCs w:val="16"/>
        </w:rPr>
        <w:t>.</w:t>
      </w:r>
    </w:p>
    <w:p w:rsidR="00BA3510" w:rsidRPr="0005409C" w:rsidRDefault="00BA3510" w:rsidP="00BA3510">
      <w:pPr>
        <w:pStyle w:val="ZAGG0"/>
        <w:rPr>
          <w:color w:val="000000" w:themeColor="text1"/>
        </w:rPr>
      </w:pPr>
    </w:p>
    <w:p w:rsidR="00BA3510" w:rsidRPr="004E42EE" w:rsidRDefault="00730A8F" w:rsidP="0060338F">
      <w:pPr>
        <w:pStyle w:val="ZAGG0"/>
        <w:pageBreakBefore/>
        <w:rPr>
          <w:sz w:val="14"/>
          <w:szCs w:val="14"/>
        </w:rPr>
      </w:pPr>
      <w:r>
        <w:t>18</w:t>
      </w:r>
      <w:r w:rsidR="00BA3510" w:rsidRPr="004E42EE">
        <w:t xml:space="preserve">.2. Численность персонала, занятого </w:t>
      </w:r>
      <w:r w:rsidR="00BA3510" w:rsidRPr="004E42EE">
        <w:br/>
        <w:t>научными исследованиями и разработками</w:t>
      </w:r>
    </w:p>
    <w:p w:rsidR="00BA3510" w:rsidRPr="004E42EE" w:rsidRDefault="00BA3510" w:rsidP="00B365B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4E42EE">
        <w:rPr>
          <w:rFonts w:ascii="Arial" w:hAnsi="Arial" w:cs="Arial"/>
          <w:sz w:val="14"/>
          <w:szCs w:val="14"/>
        </w:rPr>
        <w:t>(человек)</w:t>
      </w:r>
    </w:p>
    <w:tbl>
      <w:tblPr>
        <w:tblW w:w="657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0"/>
        <w:gridCol w:w="866"/>
        <w:gridCol w:w="866"/>
        <w:gridCol w:w="866"/>
        <w:gridCol w:w="866"/>
        <w:gridCol w:w="867"/>
      </w:tblGrid>
      <w:tr w:rsidR="00BA3510" w:rsidRPr="004E42EE" w:rsidTr="00124AFD">
        <w:trPr>
          <w:trHeight w:val="60"/>
        </w:trPr>
        <w:tc>
          <w:tcPr>
            <w:tcW w:w="224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pStyle w:val="Noparagraphstyle"/>
              <w:spacing w:before="2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 xml:space="preserve">Персонал, </w:t>
            </w:r>
            <w:r w:rsidR="0060338F">
              <w:rPr>
                <w:rFonts w:ascii="Arial" w:hAnsi="Arial" w:cs="Arial"/>
                <w:sz w:val="12"/>
                <w:szCs w:val="12"/>
              </w:rPr>
              <w:br/>
            </w:r>
            <w:r w:rsidRPr="004E42EE">
              <w:rPr>
                <w:rFonts w:ascii="Arial" w:hAnsi="Arial" w:cs="Arial"/>
                <w:sz w:val="12"/>
                <w:szCs w:val="12"/>
              </w:rPr>
              <w:t xml:space="preserve">занятый </w:t>
            </w:r>
            <w:r w:rsidR="0060338F">
              <w:rPr>
                <w:rFonts w:ascii="Arial" w:hAnsi="Arial" w:cs="Arial"/>
                <w:sz w:val="12"/>
                <w:szCs w:val="12"/>
              </w:rPr>
              <w:br/>
            </w:r>
            <w:r w:rsidRPr="004E42EE">
              <w:rPr>
                <w:rFonts w:ascii="Arial" w:hAnsi="Arial" w:cs="Arial"/>
                <w:sz w:val="12"/>
                <w:szCs w:val="12"/>
              </w:rPr>
              <w:t>научными исследова</w:t>
            </w:r>
            <w:r w:rsidRPr="004E42EE">
              <w:rPr>
                <w:rFonts w:ascii="Arial" w:hAnsi="Arial" w:cs="Arial"/>
                <w:sz w:val="12"/>
                <w:szCs w:val="12"/>
              </w:rPr>
              <w:softHyphen/>
              <w:t>ниями и разработ</w:t>
            </w:r>
            <w:r w:rsidRPr="004E42EE">
              <w:rPr>
                <w:rFonts w:ascii="Arial" w:hAnsi="Arial" w:cs="Arial"/>
                <w:sz w:val="12"/>
                <w:szCs w:val="12"/>
              </w:rPr>
              <w:softHyphen/>
              <w:t>ками</w:t>
            </w:r>
          </w:p>
        </w:tc>
        <w:tc>
          <w:tcPr>
            <w:tcW w:w="34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BA3510" w:rsidRPr="004E42EE" w:rsidTr="00124AFD">
        <w:trPr>
          <w:trHeight w:val="60"/>
        </w:trPr>
        <w:tc>
          <w:tcPr>
            <w:tcW w:w="224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pStyle w:val="Noparagraphstyle"/>
              <w:spacing w:before="2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pStyle w:val="Noparagraphstyle"/>
              <w:spacing w:before="20" w:after="20" w:line="240" w:lineRule="auto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5F5EE1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и</w:t>
            </w:r>
            <w:r w:rsidR="00BA3510" w:rsidRPr="004E42EE">
              <w:rPr>
                <w:rFonts w:ascii="Arial" w:hAnsi="Arial" w:cs="Arial"/>
                <w:sz w:val="12"/>
                <w:szCs w:val="12"/>
              </w:rPr>
              <w:t>сследова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-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="00BA3510" w:rsidRPr="004E42EE">
              <w:rPr>
                <w:rFonts w:ascii="Arial" w:hAnsi="Arial" w:cs="Arial"/>
                <w:sz w:val="12"/>
                <w:szCs w:val="12"/>
              </w:rPr>
              <w:t>тели</w:t>
            </w:r>
            <w:proofErr w:type="spellEnd"/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техники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вспомога</w:t>
            </w:r>
            <w:r w:rsidRPr="004E42EE">
              <w:rPr>
                <w:rFonts w:ascii="Arial" w:hAnsi="Arial" w:cs="Arial"/>
                <w:sz w:val="12"/>
                <w:szCs w:val="12"/>
              </w:rPr>
              <w:softHyphen/>
              <w:t>тельный</w:t>
            </w:r>
            <w:r w:rsidRPr="004E42EE">
              <w:rPr>
                <w:rFonts w:ascii="Arial" w:hAnsi="Arial" w:cs="Arial"/>
                <w:sz w:val="12"/>
                <w:szCs w:val="12"/>
              </w:rPr>
              <w:br/>
              <w:t>персонал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прочие</w:t>
            </w:r>
          </w:p>
        </w:tc>
      </w:tr>
      <w:tr w:rsidR="0005409C" w:rsidRPr="0005409C" w:rsidTr="00124AFD">
        <w:trPr>
          <w:trHeight w:val="60"/>
        </w:trPr>
        <w:tc>
          <w:tcPr>
            <w:tcW w:w="2240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60338F">
            <w:pPr>
              <w:pStyle w:val="Noparagraphstyle"/>
              <w:spacing w:before="40" w:after="20" w:line="140" w:lineRule="exac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31" w:type="dxa"/>
            <w:gridSpan w:val="5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60338F">
            <w:pPr>
              <w:spacing w:before="40" w:after="20" w:line="140" w:lineRule="exact"/>
              <w:ind w:right="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Беларусь</w:t>
            </w:r>
          </w:p>
        </w:tc>
      </w:tr>
      <w:tr w:rsidR="0005409C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60338F">
            <w:pPr>
              <w:pStyle w:val="1"/>
              <w:spacing w:before="10" w:line="140" w:lineRule="exact"/>
              <w:rPr>
                <w:rFonts w:ascii="Arial" w:hAnsi="Arial" w:cs="Arial"/>
                <w:bCs w:val="0"/>
                <w:color w:val="000000" w:themeColor="text1"/>
                <w:kern w:val="0"/>
                <w:sz w:val="14"/>
                <w:szCs w:val="14"/>
                <w:lang w:val="ru-RU" w:eastAsia="ru-RU"/>
              </w:rPr>
            </w:pPr>
            <w:r w:rsidRPr="0005409C">
              <w:rPr>
                <w:rFonts w:ascii="Arial" w:hAnsi="Arial" w:cs="Arial"/>
                <w:b w:val="0"/>
                <w:color w:val="000000" w:themeColor="text1"/>
                <w:kern w:val="0"/>
                <w:sz w:val="14"/>
                <w:szCs w:val="14"/>
                <w:lang w:val="ru-RU" w:eastAsia="ru-RU"/>
              </w:rPr>
              <w:t>Всего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2D576C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2D576C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2D576C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2D576C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2D576C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5409C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05409C" w:rsidRDefault="00D77A9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30 222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18 267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2 112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5 763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4 080</w:t>
            </w:r>
          </w:p>
        </w:tc>
      </w:tr>
      <w:tr w:rsidR="0005409C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05409C" w:rsidRDefault="00D77A9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31 712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19 879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2 248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9 585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5409C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05409C" w:rsidRDefault="00D77A9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26 153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16 953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1 736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7 464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7A95" w:rsidRPr="00B64CD8" w:rsidRDefault="00D77A95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FE7F3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05409C" w:rsidRDefault="00FE7F38" w:rsidP="00E47019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25 622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16 697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1 660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7 265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FE7F3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05409C" w:rsidRDefault="00FE7F38" w:rsidP="00E47019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25 644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16 321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1 780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7 543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7F38" w:rsidRPr="00B64CD8" w:rsidRDefault="00FE7F38" w:rsidP="00E4701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25 233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16 426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1 913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6 894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26 738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17 169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2 173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7 396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из них имеют ученую степень</w:t>
            </w: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доктора наук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BC646B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BC646B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BC646B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BC646B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BC646B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748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649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911897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911897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911897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кандидата наук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D77A9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3 255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3 232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3 193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3 143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2 844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2 822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756CB2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2 760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2 722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756CB2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2 659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2 624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756CB2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2 603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2 564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2 724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2 687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64CD8" w:rsidRPr="0005409C" w:rsidTr="00124AFD">
        <w:trPr>
          <w:trHeight w:val="45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pStyle w:val="Noparagraphstyle"/>
              <w:spacing w:before="40" w:after="20" w:line="140" w:lineRule="exac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331" w:type="dxa"/>
            <w:gridSpan w:val="5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40" w:after="20" w:line="140" w:lineRule="exact"/>
              <w:ind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b/>
                <w:bCs/>
                <w:sz w:val="14"/>
                <w:szCs w:val="14"/>
              </w:rPr>
              <w:t>Россия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pStyle w:val="Noparagraphstyle"/>
              <w:spacing w:before="10" w:line="14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813 207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391 121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65 982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215 555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140 549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736 540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368 915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59 276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183 713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124 636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738 857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379 411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62 805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174 056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122 585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2A1DF7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679 333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346 497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59 557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158 298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114 981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2A1DF7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662 702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340 142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60 474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152 066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110 020</w:t>
            </w:r>
          </w:p>
        </w:tc>
      </w:tr>
      <w:tr w:rsidR="00B64CD8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669 870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340 666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61 369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154 750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64CD8">
              <w:rPr>
                <w:rFonts w:ascii="Arial" w:hAnsi="Arial" w:cs="Arial"/>
                <w:color w:val="auto"/>
                <w:sz w:val="14"/>
                <w:szCs w:val="14"/>
              </w:rPr>
              <w:t>113 085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670 614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338 900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62 155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155 084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114 475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из них имеют ученую степень</w:t>
            </w: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доктора наук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23 502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23 410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73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16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27 009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26 789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126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79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28 540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28 046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205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224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C10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 25 196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24 473 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287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341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C10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24 923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24 074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290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254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24 132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23 306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277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322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227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23 319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22 626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148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317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228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кандидата наук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77 024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76 018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42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698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266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80 017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78 325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289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968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435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86 676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83 487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631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1 537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1 021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06220B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78 692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74 649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829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2 069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1 145</w:t>
            </w:r>
          </w:p>
        </w:tc>
      </w:tr>
      <w:tr w:rsidR="002A4845" w:rsidRPr="0005409C" w:rsidTr="00730A8F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06220B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77 847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73 463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1 284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1 967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1 133</w:t>
            </w:r>
          </w:p>
        </w:tc>
      </w:tr>
      <w:tr w:rsidR="002A4845" w:rsidRPr="0005409C" w:rsidTr="00730A8F">
        <w:trPr>
          <w:trHeight w:val="60"/>
        </w:trPr>
        <w:tc>
          <w:tcPr>
            <w:tcW w:w="224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76 362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71 898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1 261</w:t>
            </w:r>
          </w:p>
        </w:tc>
        <w:tc>
          <w:tcPr>
            <w:tcW w:w="86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2 018</w:t>
            </w:r>
          </w:p>
        </w:tc>
        <w:tc>
          <w:tcPr>
            <w:tcW w:w="86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1 185</w:t>
            </w:r>
          </w:p>
        </w:tc>
      </w:tr>
      <w:tr w:rsidR="002A4845" w:rsidRPr="0005409C" w:rsidTr="002D576C">
        <w:trPr>
          <w:trHeight w:val="60"/>
        </w:trPr>
        <w:tc>
          <w:tcPr>
            <w:tcW w:w="224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73 936</w:t>
            </w:r>
          </w:p>
        </w:tc>
        <w:tc>
          <w:tcPr>
            <w:tcW w:w="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69 975</w:t>
            </w:r>
          </w:p>
        </w:tc>
        <w:tc>
          <w:tcPr>
            <w:tcW w:w="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871</w:t>
            </w:r>
          </w:p>
        </w:tc>
        <w:tc>
          <w:tcPr>
            <w:tcW w:w="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1 967</w:t>
            </w:r>
          </w:p>
        </w:tc>
        <w:tc>
          <w:tcPr>
            <w:tcW w:w="86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pStyle w:val="Noparagraphstyle"/>
              <w:spacing w:before="10" w:line="14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A4845">
              <w:rPr>
                <w:rFonts w:ascii="Arial" w:hAnsi="Arial" w:cs="Arial"/>
                <w:color w:val="auto"/>
                <w:sz w:val="14"/>
                <w:szCs w:val="14"/>
              </w:rPr>
              <w:t>1 123</w:t>
            </w:r>
          </w:p>
        </w:tc>
      </w:tr>
    </w:tbl>
    <w:p w:rsidR="00BA3510" w:rsidRPr="0005409C" w:rsidRDefault="0094532F" w:rsidP="0060338F">
      <w:pPr>
        <w:pStyle w:val="ZAGG0"/>
        <w:pageBreakBefore/>
        <w:rPr>
          <w:color w:val="000000" w:themeColor="text1"/>
        </w:rPr>
      </w:pPr>
      <w:r w:rsidRPr="0005409C">
        <w:rPr>
          <w:color w:val="000000" w:themeColor="text1"/>
        </w:rPr>
        <w:t>18</w:t>
      </w:r>
      <w:r w:rsidR="00BA3510" w:rsidRPr="0005409C">
        <w:rPr>
          <w:color w:val="000000" w:themeColor="text1"/>
        </w:rPr>
        <w:t>.3. Численность исследователей по областям науки</w:t>
      </w:r>
    </w:p>
    <w:p w:rsidR="00BA3510" w:rsidRPr="004E42EE" w:rsidRDefault="00BA3510" w:rsidP="004442CD">
      <w:pPr>
        <w:spacing w:after="20"/>
        <w:jc w:val="center"/>
        <w:rPr>
          <w:rFonts w:ascii="Arial" w:hAnsi="Arial" w:cs="Arial"/>
          <w:sz w:val="14"/>
          <w:szCs w:val="14"/>
        </w:rPr>
      </w:pPr>
      <w:r w:rsidRPr="004E42EE">
        <w:rPr>
          <w:rFonts w:ascii="Arial" w:hAnsi="Arial" w:cs="Arial"/>
          <w:sz w:val="14"/>
          <w:szCs w:val="14"/>
        </w:rPr>
        <w:t>(человек)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0"/>
        <w:gridCol w:w="640"/>
        <w:gridCol w:w="641"/>
        <w:gridCol w:w="640"/>
        <w:gridCol w:w="640"/>
        <w:gridCol w:w="640"/>
        <w:gridCol w:w="640"/>
        <w:gridCol w:w="640"/>
      </w:tblGrid>
      <w:tr w:rsidR="00BA3510" w:rsidRPr="004E42EE" w:rsidTr="005B1214">
        <w:trPr>
          <w:trHeight w:val="60"/>
        </w:trPr>
        <w:tc>
          <w:tcPr>
            <w:tcW w:w="209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pStyle w:val="Noparagraphstyle"/>
              <w:spacing w:before="2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38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в том числе по областям науки</w:t>
            </w:r>
          </w:p>
        </w:tc>
      </w:tr>
      <w:tr w:rsidR="00BA3510" w:rsidRPr="004E42EE" w:rsidTr="005B1214">
        <w:trPr>
          <w:trHeight w:val="60"/>
        </w:trPr>
        <w:tc>
          <w:tcPr>
            <w:tcW w:w="2090" w:type="dxa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pStyle w:val="Noparagraphstyle"/>
              <w:spacing w:before="20" w:after="2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E42EE">
              <w:rPr>
                <w:rFonts w:ascii="Arial" w:hAnsi="Arial" w:cs="Arial"/>
                <w:sz w:val="12"/>
                <w:szCs w:val="12"/>
              </w:rPr>
              <w:t>естест</w:t>
            </w:r>
            <w:proofErr w:type="spellEnd"/>
            <w:r w:rsidRPr="004E42EE">
              <w:rPr>
                <w:rFonts w:ascii="Arial" w:hAnsi="Arial" w:cs="Arial"/>
                <w:sz w:val="12"/>
                <w:szCs w:val="12"/>
              </w:rPr>
              <w:t>-венные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E42EE">
              <w:rPr>
                <w:rFonts w:ascii="Arial" w:hAnsi="Arial" w:cs="Arial"/>
                <w:sz w:val="12"/>
                <w:szCs w:val="12"/>
              </w:rPr>
              <w:t>техни</w:t>
            </w:r>
            <w:proofErr w:type="spellEnd"/>
            <w:r w:rsidRPr="004E42EE">
              <w:rPr>
                <w:rFonts w:ascii="Arial" w:hAnsi="Arial" w:cs="Arial"/>
                <w:sz w:val="12"/>
                <w:szCs w:val="12"/>
              </w:rPr>
              <w:t>-</w:t>
            </w:r>
            <w:r w:rsidRPr="004E42EE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4E42EE">
              <w:rPr>
                <w:rFonts w:ascii="Arial" w:hAnsi="Arial" w:cs="Arial"/>
                <w:sz w:val="12"/>
                <w:szCs w:val="12"/>
              </w:rPr>
              <w:t>ческие</w:t>
            </w:r>
            <w:proofErr w:type="spellEnd"/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медицин-</w:t>
            </w:r>
            <w:proofErr w:type="spellStart"/>
            <w:r w:rsidRPr="004E42EE">
              <w:rPr>
                <w:rFonts w:ascii="Arial" w:hAnsi="Arial" w:cs="Arial"/>
                <w:sz w:val="12"/>
                <w:szCs w:val="12"/>
              </w:rPr>
              <w:t>ские</w:t>
            </w:r>
            <w:proofErr w:type="spellEnd"/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сельск</w:t>
            </w:r>
            <w:proofErr w:type="gramStart"/>
            <w:r w:rsidRPr="004E42EE">
              <w:rPr>
                <w:rFonts w:ascii="Arial" w:hAnsi="Arial" w:cs="Arial"/>
                <w:sz w:val="12"/>
                <w:szCs w:val="12"/>
              </w:rPr>
              <w:t>о</w:t>
            </w:r>
            <w:r w:rsidR="005B1214">
              <w:rPr>
                <w:rFonts w:ascii="Arial" w:hAnsi="Arial" w:cs="Arial"/>
                <w:sz w:val="12"/>
                <w:szCs w:val="12"/>
              </w:rPr>
              <w:t>-</w:t>
            </w:r>
            <w:proofErr w:type="gramEnd"/>
            <w:r w:rsidR="005B121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4E42EE">
              <w:rPr>
                <w:rFonts w:ascii="Arial" w:hAnsi="Arial" w:cs="Arial"/>
                <w:sz w:val="12"/>
                <w:szCs w:val="12"/>
              </w:rPr>
              <w:t>хозяйст</w:t>
            </w:r>
            <w:proofErr w:type="spellEnd"/>
            <w:r w:rsidR="005B1214">
              <w:rPr>
                <w:rFonts w:ascii="Arial" w:hAnsi="Arial" w:cs="Arial"/>
                <w:sz w:val="12"/>
                <w:szCs w:val="12"/>
              </w:rPr>
              <w:t>-</w:t>
            </w:r>
            <w:r w:rsidR="005B1214">
              <w:rPr>
                <w:rFonts w:ascii="Arial" w:hAnsi="Arial" w:cs="Arial"/>
                <w:sz w:val="12"/>
                <w:szCs w:val="12"/>
              </w:rPr>
              <w:br/>
            </w:r>
            <w:r w:rsidRPr="004E42EE">
              <w:rPr>
                <w:rFonts w:ascii="Arial" w:hAnsi="Arial" w:cs="Arial"/>
                <w:sz w:val="12"/>
                <w:szCs w:val="12"/>
              </w:rPr>
              <w:t>венные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E42EE">
              <w:rPr>
                <w:rFonts w:ascii="Arial" w:hAnsi="Arial" w:cs="Arial"/>
                <w:sz w:val="12"/>
                <w:szCs w:val="12"/>
              </w:rPr>
              <w:t>общест-венные</w:t>
            </w:r>
            <w:r w:rsidRPr="004E42EE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60338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E42EE">
              <w:rPr>
                <w:rFonts w:ascii="Arial" w:hAnsi="Arial" w:cs="Arial"/>
                <w:sz w:val="12"/>
                <w:szCs w:val="12"/>
              </w:rPr>
              <w:t>гумани</w:t>
            </w:r>
            <w:proofErr w:type="spellEnd"/>
            <w:r w:rsidRPr="004E42EE">
              <w:rPr>
                <w:rFonts w:ascii="Arial" w:hAnsi="Arial" w:cs="Arial"/>
                <w:sz w:val="12"/>
                <w:szCs w:val="12"/>
              </w:rPr>
              <w:t>-тарные</w:t>
            </w:r>
          </w:p>
        </w:tc>
      </w:tr>
      <w:tr w:rsidR="00BA3510" w:rsidRPr="004E42EE" w:rsidTr="005B1214">
        <w:trPr>
          <w:trHeight w:val="60"/>
        </w:trPr>
        <w:tc>
          <w:tcPr>
            <w:tcW w:w="2090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4E42EE" w:rsidRDefault="00BA3510" w:rsidP="005F5EE1">
            <w:pPr>
              <w:pStyle w:val="Noparagraphstyle"/>
              <w:spacing w:before="40" w:after="20" w:line="140" w:lineRule="exac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481" w:type="dxa"/>
            <w:gridSpan w:val="7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3510" w:rsidRPr="004E42EE" w:rsidRDefault="00BA3510" w:rsidP="005F5EE1">
            <w:pPr>
              <w:pStyle w:val="2"/>
              <w:spacing w:before="40" w:after="20" w:line="140" w:lineRule="exact"/>
              <w:jc w:val="center"/>
              <w:rPr>
                <w:rFonts w:ascii="Arial" w:hAnsi="Arial" w:cs="Arial"/>
                <w:bCs w:val="0"/>
                <w:i w:val="0"/>
                <w:iCs w:val="0"/>
                <w:sz w:val="14"/>
                <w:szCs w:val="14"/>
                <w:lang w:val="ru-RU" w:eastAsia="ru-RU"/>
              </w:rPr>
            </w:pPr>
            <w:r w:rsidRPr="004E42EE">
              <w:rPr>
                <w:rFonts w:ascii="Arial" w:hAnsi="Arial" w:cs="Arial"/>
                <w:bCs w:val="0"/>
                <w:i w:val="0"/>
                <w:iCs w:val="0"/>
                <w:sz w:val="14"/>
                <w:szCs w:val="14"/>
                <w:lang w:val="ru-RU" w:eastAsia="ru-RU"/>
              </w:rPr>
              <w:t>Беларусь</w:t>
            </w:r>
          </w:p>
        </w:tc>
      </w:tr>
      <w:tr w:rsidR="0005409C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05409C" w:rsidRDefault="00BA3510" w:rsidP="0060338F">
            <w:pPr>
              <w:pStyle w:val="1"/>
              <w:spacing w:before="10" w:line="140" w:lineRule="exact"/>
              <w:rPr>
                <w:rFonts w:ascii="Arial" w:hAnsi="Arial" w:cs="Arial"/>
                <w:bCs w:val="0"/>
                <w:color w:val="000000" w:themeColor="text1"/>
                <w:kern w:val="0"/>
                <w:sz w:val="14"/>
                <w:szCs w:val="14"/>
                <w:lang w:val="ru-RU" w:eastAsia="ru-RU"/>
              </w:rPr>
            </w:pPr>
            <w:r w:rsidRPr="0005409C">
              <w:rPr>
                <w:rFonts w:ascii="Arial" w:hAnsi="Arial" w:cs="Arial"/>
                <w:b w:val="0"/>
                <w:color w:val="000000" w:themeColor="text1"/>
                <w:kern w:val="0"/>
                <w:sz w:val="14"/>
                <w:szCs w:val="14"/>
                <w:lang w:val="ru-RU" w:eastAsia="ru-RU"/>
              </w:rPr>
              <w:t>Исследователи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3510" w:rsidRPr="00B64CD8" w:rsidRDefault="00BA3510" w:rsidP="002D576C">
            <w:pPr>
              <w:pStyle w:val="Noparagraphstyle"/>
              <w:spacing w:before="1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18 267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4 089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10 380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1 255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1 203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5B1214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1214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19 879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3 702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12 257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1 206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1 401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4CD8">
              <w:rPr>
                <w:rFonts w:ascii="Arial" w:hAnsi="Arial" w:cs="Arial"/>
                <w:sz w:val="14"/>
                <w:szCs w:val="14"/>
                <w:lang w:val="en-US"/>
              </w:rPr>
              <w:t>389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16 953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3 444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9 964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1 031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1 198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4CD8">
              <w:rPr>
                <w:rFonts w:ascii="Arial" w:hAnsi="Arial" w:cs="Arial"/>
                <w:sz w:val="14"/>
                <w:szCs w:val="14"/>
                <w:lang w:val="en-US"/>
              </w:rPr>
              <w:t>493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931975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16 697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3 404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9 930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1 008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931975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16 321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3 370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9 643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1 069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16 426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2 907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10 145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1 142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17 169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2 913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10 789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806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1 159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из них имеют ученую </w:t>
            </w:r>
            <w:r w:rsidRPr="0005409C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степень: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доктора наук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4CD8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4CD8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20313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20313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кандидата наук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pStyle w:val="Noparagraphstyle"/>
              <w:spacing w:before="10" w:line="140" w:lineRule="exact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3 232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1 220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3 143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1 052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4CD8">
              <w:rPr>
                <w:rFonts w:ascii="Arial" w:hAnsi="Arial" w:cs="Arial"/>
                <w:sz w:val="14"/>
                <w:szCs w:val="14"/>
                <w:lang w:val="en-US"/>
              </w:rPr>
              <w:t>162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0338F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2 822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1 052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4CD8">
              <w:rPr>
                <w:rFonts w:ascii="Arial" w:hAnsi="Arial" w:cs="Arial"/>
                <w:sz w:val="14"/>
                <w:szCs w:val="14"/>
                <w:lang w:val="en-US"/>
              </w:rPr>
              <w:t>192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94C56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2 722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</w:tr>
      <w:tr w:rsidR="00B64CD8" w:rsidRPr="0005409C" w:rsidTr="005B1214">
        <w:trPr>
          <w:trHeight w:val="52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694C56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2 624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</w:tr>
      <w:tr w:rsidR="00B64CD8" w:rsidRPr="0005409C" w:rsidTr="005B1214">
        <w:trPr>
          <w:trHeight w:val="52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2 564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B64CD8" w:rsidRPr="0005409C" w:rsidTr="005B1214">
        <w:trPr>
          <w:trHeight w:val="52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2 687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5F5EE1">
            <w:pPr>
              <w:pStyle w:val="Noparagraphstyle"/>
              <w:spacing w:before="40" w:after="20" w:line="140" w:lineRule="exac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481" w:type="dxa"/>
            <w:gridSpan w:val="7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4CD8" w:rsidRPr="00B64CD8" w:rsidRDefault="00B64CD8" w:rsidP="005F5EE1">
            <w:pPr>
              <w:pStyle w:val="2"/>
              <w:spacing w:before="40" w:after="20" w:line="140" w:lineRule="exact"/>
              <w:jc w:val="center"/>
              <w:rPr>
                <w:rFonts w:ascii="Arial" w:hAnsi="Arial" w:cs="Arial"/>
                <w:bCs w:val="0"/>
                <w:i w:val="0"/>
                <w:iCs w:val="0"/>
                <w:sz w:val="14"/>
                <w:szCs w:val="14"/>
                <w:lang w:val="ru-RU" w:eastAsia="ru-RU"/>
              </w:rPr>
            </w:pPr>
            <w:r w:rsidRPr="00B64CD8">
              <w:rPr>
                <w:rFonts w:ascii="Arial" w:hAnsi="Arial" w:cs="Arial"/>
                <w:bCs w:val="0"/>
                <w:i w:val="0"/>
                <w:iCs w:val="0"/>
                <w:sz w:val="14"/>
                <w:szCs w:val="14"/>
                <w:lang w:val="ru-RU" w:eastAsia="ru-RU"/>
              </w:rPr>
              <w:t>Россия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05409C">
            <w:pPr>
              <w:pStyle w:val="1"/>
              <w:spacing w:before="1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b w:val="0"/>
                <w:color w:val="000000" w:themeColor="text1"/>
                <w:kern w:val="0"/>
                <w:sz w:val="14"/>
                <w:szCs w:val="14"/>
                <w:lang w:val="ru-RU" w:eastAsia="ru-RU"/>
              </w:rPr>
              <w:t>Исследователи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8A466E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390C82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391 121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91 570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249 358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15 672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13 724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12 497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8 300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368 915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89 375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224 641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16 516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12 734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14 347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11 302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379 411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86 722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231 809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15 819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11 296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20 874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12 891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9A7189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346 497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 xml:space="preserve">  80 966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208 994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14 584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9 551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 xml:space="preserve"> 20 076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12 326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05409C" w:rsidRDefault="00B64CD8" w:rsidP="009A7189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340 142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84 364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199 585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13 923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9 669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19 728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12 873</w:t>
            </w:r>
          </w:p>
        </w:tc>
      </w:tr>
      <w:tr w:rsidR="00B64CD8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FE7F38" w:rsidRDefault="00B64CD8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340 666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84 461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201 513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14 190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9 315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18 665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4CD8" w:rsidRPr="00B64CD8" w:rsidRDefault="00B64CD8" w:rsidP="005D34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64CD8">
              <w:rPr>
                <w:rFonts w:ascii="Arial" w:hAnsi="Arial" w:cs="Arial"/>
                <w:sz w:val="14"/>
                <w:szCs w:val="14"/>
              </w:rPr>
              <w:t>12 522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338 900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83 346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201 569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14 231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9 445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17 708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12 601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из них имеют ученую</w:t>
            </w:r>
            <w:r w:rsidRPr="0005409C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степень: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доктора наук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23 410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10 738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4 495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3 715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1 356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1 336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1 770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26 789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12 251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4 620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4 045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1 542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2 057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2 274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28 046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12 233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4 928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3 899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1 551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2 951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2 484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1A3886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24 473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10 757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3 974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3 339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1 197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2 959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2 247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1A3886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24 074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10 475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3 825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3 159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1 195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2 989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2 431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23 306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10 074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3 780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3 181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1 109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2 746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2 416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22 626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10 014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3 464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3 227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1 122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2 491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2 308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кандидата наук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76 018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32 969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23 677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6 791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4 922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4 158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3 501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78 325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33 664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21 260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7 475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5 004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5 861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5 061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8A466E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83 487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33 725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21 861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6 808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4 592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10 357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6 144</w:t>
            </w:r>
          </w:p>
        </w:tc>
      </w:tr>
      <w:tr w:rsidR="002A4845" w:rsidRPr="0005409C" w:rsidTr="005B1214">
        <w:trPr>
          <w:trHeight w:val="60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F67779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74 649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30 959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18 760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5 834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3 936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9 568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5 592</w:t>
            </w:r>
          </w:p>
        </w:tc>
      </w:tr>
      <w:tr w:rsidR="002A4845" w:rsidRPr="0005409C" w:rsidTr="005B1214">
        <w:trPr>
          <w:trHeight w:val="52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05409C" w:rsidRDefault="002A4845" w:rsidP="00F67779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5409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73 463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30 499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17 852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5 520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3 914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9 537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6 141</w:t>
            </w:r>
          </w:p>
        </w:tc>
      </w:tr>
      <w:tr w:rsidR="002A4845" w:rsidRPr="0005409C" w:rsidTr="005B1214">
        <w:trPr>
          <w:trHeight w:val="52"/>
        </w:trPr>
        <w:tc>
          <w:tcPr>
            <w:tcW w:w="2090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71 898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30 096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17 587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5 607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3 689</w:t>
            </w:r>
          </w:p>
        </w:tc>
        <w:tc>
          <w:tcPr>
            <w:tcW w:w="64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8 911</w:t>
            </w:r>
          </w:p>
        </w:tc>
        <w:tc>
          <w:tcPr>
            <w:tcW w:w="640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6 008</w:t>
            </w:r>
          </w:p>
        </w:tc>
      </w:tr>
      <w:tr w:rsidR="002A4845" w:rsidRPr="0005409C" w:rsidTr="005B1214">
        <w:trPr>
          <w:trHeight w:val="52"/>
        </w:trPr>
        <w:tc>
          <w:tcPr>
            <w:tcW w:w="209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FE7F38" w:rsidRDefault="002A4845" w:rsidP="001F471D">
            <w:pPr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6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69 975</w:t>
            </w:r>
          </w:p>
        </w:tc>
        <w:tc>
          <w:tcPr>
            <w:tcW w:w="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29 827</w:t>
            </w:r>
          </w:p>
        </w:tc>
        <w:tc>
          <w:tcPr>
            <w:tcW w:w="6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16 893</w:t>
            </w:r>
          </w:p>
        </w:tc>
        <w:tc>
          <w:tcPr>
            <w:tcW w:w="6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5 595</w:t>
            </w:r>
          </w:p>
        </w:tc>
        <w:tc>
          <w:tcPr>
            <w:tcW w:w="6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3 711</w:t>
            </w:r>
          </w:p>
        </w:tc>
        <w:tc>
          <w:tcPr>
            <w:tcW w:w="6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8 046</w:t>
            </w:r>
          </w:p>
        </w:tc>
        <w:tc>
          <w:tcPr>
            <w:tcW w:w="640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4845" w:rsidRPr="002A4845" w:rsidRDefault="002A4845" w:rsidP="0054325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4845">
              <w:rPr>
                <w:rFonts w:ascii="Arial" w:hAnsi="Arial" w:cs="Arial"/>
                <w:sz w:val="14"/>
                <w:szCs w:val="14"/>
              </w:rPr>
              <w:t>5 903</w:t>
            </w:r>
          </w:p>
        </w:tc>
      </w:tr>
    </w:tbl>
    <w:p w:rsidR="008D0CE5" w:rsidRPr="0005409C" w:rsidRDefault="00BA3510" w:rsidP="0060338F">
      <w:pPr>
        <w:pStyle w:val="Noparagraphstyle"/>
        <w:suppressAutoHyphens/>
        <w:spacing w:before="60" w:line="240" w:lineRule="auto"/>
        <w:jc w:val="both"/>
        <w:rPr>
          <w:strike/>
          <w:color w:val="000000" w:themeColor="text1"/>
        </w:rPr>
      </w:pPr>
      <w:r w:rsidRPr="0005409C">
        <w:rPr>
          <w:rFonts w:ascii="Arial" w:hAnsi="Arial" w:cs="Arial"/>
          <w:color w:val="000000" w:themeColor="text1"/>
          <w:sz w:val="12"/>
          <w:szCs w:val="16"/>
          <w:vertAlign w:val="superscript"/>
        </w:rPr>
        <w:t>1)</w:t>
      </w:r>
      <w:r w:rsidR="0060338F" w:rsidRPr="0005409C">
        <w:rPr>
          <w:rFonts w:ascii="Arial" w:hAnsi="Arial" w:cs="Arial"/>
          <w:color w:val="000000" w:themeColor="text1"/>
          <w:sz w:val="12"/>
          <w:szCs w:val="16"/>
        </w:rPr>
        <w:t> </w:t>
      </w:r>
      <w:r w:rsidRPr="0005409C">
        <w:rPr>
          <w:rFonts w:ascii="Arial" w:hAnsi="Arial" w:cs="Arial"/>
          <w:color w:val="000000" w:themeColor="text1"/>
          <w:sz w:val="12"/>
          <w:szCs w:val="16"/>
        </w:rPr>
        <w:t>В Беларуси с 20</w:t>
      </w:r>
      <w:r w:rsidR="00891CB0" w:rsidRPr="0005409C">
        <w:rPr>
          <w:rFonts w:ascii="Arial" w:hAnsi="Arial" w:cs="Arial"/>
          <w:color w:val="000000" w:themeColor="text1"/>
          <w:sz w:val="12"/>
          <w:szCs w:val="16"/>
        </w:rPr>
        <w:t>15</w:t>
      </w:r>
      <w:r w:rsidRPr="0005409C">
        <w:rPr>
          <w:rFonts w:ascii="Arial" w:hAnsi="Arial" w:cs="Arial"/>
          <w:color w:val="000000" w:themeColor="text1"/>
          <w:sz w:val="12"/>
          <w:szCs w:val="16"/>
        </w:rPr>
        <w:t xml:space="preserve"> г.</w:t>
      </w:r>
      <w:r w:rsidR="0060338F" w:rsidRPr="0005409C">
        <w:rPr>
          <w:rFonts w:ascii="Arial" w:hAnsi="Arial" w:cs="Arial"/>
          <w:color w:val="000000" w:themeColor="text1"/>
          <w:sz w:val="12"/>
          <w:szCs w:val="16"/>
        </w:rPr>
        <w:t xml:space="preserve"> –</w:t>
      </w:r>
      <w:r w:rsidRPr="0005409C">
        <w:rPr>
          <w:rFonts w:ascii="Arial" w:hAnsi="Arial" w:cs="Arial"/>
          <w:color w:val="000000" w:themeColor="text1"/>
          <w:sz w:val="12"/>
          <w:szCs w:val="16"/>
        </w:rPr>
        <w:t xml:space="preserve"> социально-экономические и общественные науки.</w:t>
      </w:r>
      <w:bookmarkStart w:id="0" w:name="_GoBack"/>
      <w:bookmarkEnd w:id="0"/>
    </w:p>
    <w:sectPr w:rsidR="008D0CE5" w:rsidRPr="0005409C" w:rsidSect="0020615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95" w:rsidRDefault="00D77A95">
      <w:r>
        <w:separator/>
      </w:r>
    </w:p>
  </w:endnote>
  <w:endnote w:type="continuationSeparator" w:id="0">
    <w:p w:rsidR="00D77A95" w:rsidRDefault="00D77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agmatica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D77A95" w:rsidTr="00E440E7">
      <w:trPr>
        <w:jc w:val="center"/>
      </w:trPr>
      <w:tc>
        <w:tcPr>
          <w:tcW w:w="567" w:type="dxa"/>
          <w:vAlign w:val="center"/>
        </w:tcPr>
        <w:p w:rsidR="00D77A95" w:rsidRPr="00340A74" w:rsidRDefault="00D77A95" w:rsidP="008777C3">
          <w:pPr>
            <w:pStyle w:val="a7"/>
            <w:spacing w:before="60"/>
            <w:rPr>
              <w:lang w:val="ru-RU" w:eastAsia="ru-RU"/>
            </w:rPr>
          </w:pPr>
          <w:r w:rsidRPr="00340A74">
            <w:rPr>
              <w:rStyle w:val="af"/>
              <w:lang w:val="ru-RU" w:eastAsia="ru-RU"/>
            </w:rPr>
            <w:fldChar w:fldCharType="begin"/>
          </w:r>
          <w:r w:rsidRPr="00340A74">
            <w:rPr>
              <w:rStyle w:val="af"/>
              <w:lang w:val="ru-RU" w:eastAsia="ru-RU"/>
            </w:rPr>
            <w:instrText xml:space="preserve"> PAGE </w:instrText>
          </w:r>
          <w:r w:rsidRPr="00340A74">
            <w:rPr>
              <w:rStyle w:val="af"/>
              <w:lang w:val="ru-RU" w:eastAsia="ru-RU"/>
            </w:rPr>
            <w:fldChar w:fldCharType="separate"/>
          </w:r>
          <w:r w:rsidR="0020615D">
            <w:rPr>
              <w:rStyle w:val="af"/>
              <w:noProof/>
              <w:lang w:val="ru-RU" w:eastAsia="ru-RU"/>
            </w:rPr>
            <w:t>144</w:t>
          </w:r>
          <w:r w:rsidRPr="00340A74">
            <w:rPr>
              <w:rStyle w:val="af"/>
              <w:lang w:val="ru-RU" w:eastAsia="ru-RU"/>
            </w:rPr>
            <w:fldChar w:fldCharType="end"/>
          </w:r>
        </w:p>
      </w:tc>
      <w:tc>
        <w:tcPr>
          <w:tcW w:w="6067" w:type="dxa"/>
          <w:vAlign w:val="center"/>
        </w:tcPr>
        <w:p w:rsidR="00D77A95" w:rsidRPr="00340A74" w:rsidRDefault="00D77A95" w:rsidP="00FE7F38">
          <w:pPr>
            <w:pStyle w:val="a7"/>
            <w:spacing w:before="60"/>
            <w:jc w:val="right"/>
            <w:rPr>
              <w:lang w:val="ru-RU" w:eastAsia="ru-RU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  <w:lang w:val="ru-RU" w:eastAsia="ru-RU"/>
            </w:rPr>
            <w:t>БЕЛАРУСЬ И РОССИЯ. 202</w:t>
          </w:r>
          <w:r w:rsidR="00FE7F38">
            <w:rPr>
              <w:b/>
              <w:bCs/>
              <w:i/>
              <w:iCs/>
              <w:color w:val="000000"/>
              <w:sz w:val="14"/>
              <w:szCs w:val="14"/>
              <w:lang w:val="en-US" w:eastAsia="ru-RU"/>
            </w:rPr>
            <w:t>4</w:t>
          </w:r>
        </w:p>
      </w:tc>
    </w:tr>
  </w:tbl>
  <w:p w:rsidR="00D77A95" w:rsidRDefault="00D77A95">
    <w:pPr>
      <w:pStyle w:val="a7"/>
      <w:widowControl/>
      <w:tabs>
        <w:tab w:val="clear" w:pos="4153"/>
        <w:tab w:val="clear" w:pos="8306"/>
        <w:tab w:val="center" w:pos="4819"/>
        <w:tab w:val="right" w:pos="9071"/>
      </w:tabs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D77A95" w:rsidTr="00526BE3">
      <w:trPr>
        <w:jc w:val="center"/>
      </w:trPr>
      <w:tc>
        <w:tcPr>
          <w:tcW w:w="6067" w:type="dxa"/>
          <w:vAlign w:val="center"/>
        </w:tcPr>
        <w:p w:rsidR="00D77A95" w:rsidRPr="00FE7F38" w:rsidRDefault="00D77A95" w:rsidP="00FE7F38">
          <w:pPr>
            <w:pStyle w:val="a7"/>
            <w:spacing w:before="60"/>
            <w:rPr>
              <w:lang w:val="en-US" w:eastAsia="ru-RU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  <w:lang w:val="ru-RU" w:eastAsia="ru-RU"/>
            </w:rPr>
            <w:t>БЕЛАРУСЬ И РОССИЯ. 202</w:t>
          </w:r>
          <w:r w:rsidR="00FE7F38">
            <w:rPr>
              <w:b/>
              <w:bCs/>
              <w:i/>
              <w:iCs/>
              <w:color w:val="000000"/>
              <w:sz w:val="14"/>
              <w:szCs w:val="14"/>
              <w:lang w:val="en-US" w:eastAsia="ru-RU"/>
            </w:rPr>
            <w:t>4</w:t>
          </w:r>
        </w:p>
      </w:tc>
      <w:tc>
        <w:tcPr>
          <w:tcW w:w="567" w:type="dxa"/>
          <w:vAlign w:val="center"/>
        </w:tcPr>
        <w:p w:rsidR="00D77A95" w:rsidRPr="00340A74" w:rsidRDefault="00D77A95" w:rsidP="00F31651">
          <w:pPr>
            <w:pStyle w:val="a7"/>
            <w:spacing w:before="60"/>
            <w:jc w:val="right"/>
            <w:rPr>
              <w:lang w:val="ru-RU" w:eastAsia="ru-RU"/>
            </w:rPr>
          </w:pPr>
          <w:r w:rsidRPr="00340A74">
            <w:rPr>
              <w:rStyle w:val="af"/>
              <w:lang w:val="ru-RU" w:eastAsia="ru-RU"/>
            </w:rPr>
            <w:fldChar w:fldCharType="begin"/>
          </w:r>
          <w:r w:rsidRPr="00340A74">
            <w:rPr>
              <w:rStyle w:val="af"/>
              <w:lang w:val="ru-RU" w:eastAsia="ru-RU"/>
            </w:rPr>
            <w:instrText xml:space="preserve"> PAGE </w:instrText>
          </w:r>
          <w:r w:rsidRPr="00340A74">
            <w:rPr>
              <w:rStyle w:val="af"/>
              <w:lang w:val="ru-RU" w:eastAsia="ru-RU"/>
            </w:rPr>
            <w:fldChar w:fldCharType="separate"/>
          </w:r>
          <w:r w:rsidR="0020615D">
            <w:rPr>
              <w:rStyle w:val="af"/>
              <w:noProof/>
              <w:lang w:val="ru-RU" w:eastAsia="ru-RU"/>
            </w:rPr>
            <w:t>145</w:t>
          </w:r>
          <w:r w:rsidRPr="00340A74">
            <w:rPr>
              <w:rStyle w:val="af"/>
              <w:lang w:val="ru-RU" w:eastAsia="ru-RU"/>
            </w:rPr>
            <w:fldChar w:fldCharType="end"/>
          </w:r>
        </w:p>
      </w:tc>
    </w:tr>
  </w:tbl>
  <w:p w:rsidR="00D77A95" w:rsidRDefault="00D77A95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95" w:rsidRDefault="00D77A95" w:rsidP="00FB57E7">
    <w:pPr>
      <w:pStyle w:val="a7"/>
      <w:widowControl/>
      <w:rPr>
        <w:sz w:val="2"/>
      </w:rPr>
    </w:pPr>
  </w:p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20615D" w:rsidTr="0020615D">
      <w:trPr>
        <w:jc w:val="center"/>
      </w:trPr>
      <w:tc>
        <w:tcPr>
          <w:tcW w:w="562" w:type="dxa"/>
          <w:vAlign w:val="center"/>
        </w:tcPr>
        <w:p w:rsidR="0020615D" w:rsidRPr="00340A74" w:rsidRDefault="0020615D" w:rsidP="00585C13">
          <w:pPr>
            <w:pStyle w:val="a7"/>
            <w:spacing w:before="60"/>
            <w:rPr>
              <w:lang w:val="ru-RU" w:eastAsia="ru-RU"/>
            </w:rPr>
          </w:pPr>
          <w:r w:rsidRPr="00340A74">
            <w:rPr>
              <w:rStyle w:val="af"/>
              <w:lang w:val="ru-RU" w:eastAsia="ru-RU"/>
            </w:rPr>
            <w:fldChar w:fldCharType="begin"/>
          </w:r>
          <w:r w:rsidRPr="00340A74">
            <w:rPr>
              <w:rStyle w:val="af"/>
              <w:lang w:val="ru-RU" w:eastAsia="ru-RU"/>
            </w:rPr>
            <w:instrText xml:space="preserve"> PAGE </w:instrText>
          </w:r>
          <w:r w:rsidRPr="00340A74">
            <w:rPr>
              <w:rStyle w:val="af"/>
              <w:lang w:val="ru-RU" w:eastAsia="ru-RU"/>
            </w:rPr>
            <w:fldChar w:fldCharType="separate"/>
          </w:r>
          <w:r>
            <w:rPr>
              <w:rStyle w:val="af"/>
              <w:noProof/>
              <w:lang w:val="ru-RU" w:eastAsia="ru-RU"/>
            </w:rPr>
            <w:t>142</w:t>
          </w:r>
          <w:r w:rsidRPr="00340A74">
            <w:rPr>
              <w:rStyle w:val="af"/>
              <w:lang w:val="ru-RU" w:eastAsia="ru-RU"/>
            </w:rPr>
            <w:fldChar w:fldCharType="end"/>
          </w:r>
        </w:p>
      </w:tc>
      <w:tc>
        <w:tcPr>
          <w:tcW w:w="6009" w:type="dxa"/>
          <w:vAlign w:val="center"/>
        </w:tcPr>
        <w:p w:rsidR="0020615D" w:rsidRPr="00340A74" w:rsidRDefault="0020615D" w:rsidP="00585C13">
          <w:pPr>
            <w:pStyle w:val="a7"/>
            <w:spacing w:before="60"/>
            <w:jc w:val="right"/>
            <w:rPr>
              <w:lang w:val="ru-RU" w:eastAsia="ru-RU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  <w:lang w:val="ru-RU" w:eastAsia="ru-RU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 w:eastAsia="ru-RU"/>
            </w:rPr>
            <w:t>4</w:t>
          </w:r>
        </w:p>
      </w:tc>
    </w:tr>
  </w:tbl>
  <w:p w:rsidR="00D77A95" w:rsidRDefault="00D77A95">
    <w:pPr>
      <w:pStyle w:val="a7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95" w:rsidRDefault="00D77A95">
      <w:r>
        <w:separator/>
      </w:r>
    </w:p>
  </w:footnote>
  <w:footnote w:type="continuationSeparator" w:id="0">
    <w:p w:rsidR="00D77A95" w:rsidRDefault="00D77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95" w:rsidRDefault="00D77A95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18. НАУКА</w:t>
    </w:r>
  </w:p>
  <w:p w:rsidR="00D77A95" w:rsidRDefault="00D77A95">
    <w:pPr>
      <w:pStyle w:val="a9"/>
      <w:widowControl/>
      <w:tabs>
        <w:tab w:val="clear" w:pos="4153"/>
        <w:tab w:val="clear" w:pos="8306"/>
        <w:tab w:val="center" w:pos="4819"/>
        <w:tab w:val="right" w:pos="9071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A95" w:rsidRDefault="00D77A95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18. НАУКА</w:t>
    </w:r>
  </w:p>
  <w:p w:rsidR="00D77A95" w:rsidRDefault="00D77A95">
    <w:pPr>
      <w:pStyle w:val="a9"/>
      <w:widowControl/>
      <w:tabs>
        <w:tab w:val="clear" w:pos="4153"/>
        <w:tab w:val="clear" w:pos="8306"/>
        <w:tab w:val="center" w:pos="4819"/>
        <w:tab w:val="right" w:pos="90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0CC"/>
    <w:multiLevelType w:val="hybridMultilevel"/>
    <w:tmpl w:val="D84A0D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1B2E770A"/>
    <w:multiLevelType w:val="hybridMultilevel"/>
    <w:tmpl w:val="67A82F68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rFonts w:cs="Times New Roman"/>
      </w:r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rFonts w:cs="Times New Roman"/>
      </w:r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  <w:rPr>
        <w:rFonts w:cs="Times New Roman"/>
      </w:r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rFonts w:cs="Times New Roman"/>
      </w:rPr>
    </w:lvl>
  </w:abstractNum>
  <w:abstractNum w:abstractNumId="7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rFonts w:cs="Times New Roman"/>
      </w:rPr>
    </w:lvl>
  </w:abstractNum>
  <w:abstractNum w:abstractNumId="8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rFonts w:cs="Times New Roman"/>
      </w:rPr>
    </w:lvl>
  </w:abstractNum>
  <w:abstractNum w:abstractNumId="9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0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1527"/>
    <w:rsid w:val="00003826"/>
    <w:rsid w:val="0001272B"/>
    <w:rsid w:val="000144F7"/>
    <w:rsid w:val="0002732E"/>
    <w:rsid w:val="0003741E"/>
    <w:rsid w:val="00041788"/>
    <w:rsid w:val="00045F0D"/>
    <w:rsid w:val="000462C2"/>
    <w:rsid w:val="00046E10"/>
    <w:rsid w:val="0005409C"/>
    <w:rsid w:val="00062419"/>
    <w:rsid w:val="000642BF"/>
    <w:rsid w:val="00070E16"/>
    <w:rsid w:val="000777B1"/>
    <w:rsid w:val="00094E01"/>
    <w:rsid w:val="00096ADE"/>
    <w:rsid w:val="00096C9F"/>
    <w:rsid w:val="000A0E72"/>
    <w:rsid w:val="000A0F7F"/>
    <w:rsid w:val="000A1021"/>
    <w:rsid w:val="000A4FD6"/>
    <w:rsid w:val="000B084A"/>
    <w:rsid w:val="000B1A9A"/>
    <w:rsid w:val="000B20A3"/>
    <w:rsid w:val="000B31C1"/>
    <w:rsid w:val="000C1DBF"/>
    <w:rsid w:val="000C2C87"/>
    <w:rsid w:val="000D06ED"/>
    <w:rsid w:val="000D72C5"/>
    <w:rsid w:val="000E284F"/>
    <w:rsid w:val="000F00E3"/>
    <w:rsid w:val="000F1797"/>
    <w:rsid w:val="000F340F"/>
    <w:rsid w:val="000F573F"/>
    <w:rsid w:val="00102103"/>
    <w:rsid w:val="001021D2"/>
    <w:rsid w:val="00105B24"/>
    <w:rsid w:val="00106F61"/>
    <w:rsid w:val="00113A30"/>
    <w:rsid w:val="00117D24"/>
    <w:rsid w:val="00124754"/>
    <w:rsid w:val="00124AFD"/>
    <w:rsid w:val="00124D28"/>
    <w:rsid w:val="00126288"/>
    <w:rsid w:val="0014386C"/>
    <w:rsid w:val="00145F09"/>
    <w:rsid w:val="00152733"/>
    <w:rsid w:val="0015380E"/>
    <w:rsid w:val="001573B5"/>
    <w:rsid w:val="001627D0"/>
    <w:rsid w:val="001653A8"/>
    <w:rsid w:val="0017582F"/>
    <w:rsid w:val="00182547"/>
    <w:rsid w:val="00183510"/>
    <w:rsid w:val="00185C24"/>
    <w:rsid w:val="00187C3C"/>
    <w:rsid w:val="00190960"/>
    <w:rsid w:val="001A3303"/>
    <w:rsid w:val="001B1ED8"/>
    <w:rsid w:val="001B43E1"/>
    <w:rsid w:val="001B459E"/>
    <w:rsid w:val="001B5CFC"/>
    <w:rsid w:val="001B75B8"/>
    <w:rsid w:val="001C5CC1"/>
    <w:rsid w:val="001C6C55"/>
    <w:rsid w:val="001C77E6"/>
    <w:rsid w:val="001D0BFF"/>
    <w:rsid w:val="001D4561"/>
    <w:rsid w:val="001E0C18"/>
    <w:rsid w:val="001F0638"/>
    <w:rsid w:val="001F41B8"/>
    <w:rsid w:val="001F6244"/>
    <w:rsid w:val="002001FE"/>
    <w:rsid w:val="00201558"/>
    <w:rsid w:val="00201B37"/>
    <w:rsid w:val="002025F7"/>
    <w:rsid w:val="0020615D"/>
    <w:rsid w:val="0021497C"/>
    <w:rsid w:val="002163FA"/>
    <w:rsid w:val="00216A33"/>
    <w:rsid w:val="002179B8"/>
    <w:rsid w:val="00223E5F"/>
    <w:rsid w:val="00226CB2"/>
    <w:rsid w:val="00232D05"/>
    <w:rsid w:val="00236D32"/>
    <w:rsid w:val="002371E1"/>
    <w:rsid w:val="002417D5"/>
    <w:rsid w:val="002447FE"/>
    <w:rsid w:val="00253E55"/>
    <w:rsid w:val="00263387"/>
    <w:rsid w:val="002770E3"/>
    <w:rsid w:val="0027761D"/>
    <w:rsid w:val="002777CA"/>
    <w:rsid w:val="00277FB6"/>
    <w:rsid w:val="00282596"/>
    <w:rsid w:val="002827CE"/>
    <w:rsid w:val="00284A59"/>
    <w:rsid w:val="00291A76"/>
    <w:rsid w:val="00293B54"/>
    <w:rsid w:val="0029761E"/>
    <w:rsid w:val="002A4845"/>
    <w:rsid w:val="002B3396"/>
    <w:rsid w:val="002B5543"/>
    <w:rsid w:val="002B56B6"/>
    <w:rsid w:val="002C791B"/>
    <w:rsid w:val="002D08C1"/>
    <w:rsid w:val="002D3795"/>
    <w:rsid w:val="002D401D"/>
    <w:rsid w:val="002D576C"/>
    <w:rsid w:val="002D71C0"/>
    <w:rsid w:val="002E6C9A"/>
    <w:rsid w:val="002E70A1"/>
    <w:rsid w:val="002E79F1"/>
    <w:rsid w:val="002F2CCD"/>
    <w:rsid w:val="002F37CB"/>
    <w:rsid w:val="00300D0D"/>
    <w:rsid w:val="0030416F"/>
    <w:rsid w:val="00304461"/>
    <w:rsid w:val="00305BBE"/>
    <w:rsid w:val="00305F7D"/>
    <w:rsid w:val="003126E4"/>
    <w:rsid w:val="00314C0E"/>
    <w:rsid w:val="00314EC6"/>
    <w:rsid w:val="00315076"/>
    <w:rsid w:val="00321729"/>
    <w:rsid w:val="00322A16"/>
    <w:rsid w:val="00323F16"/>
    <w:rsid w:val="00327B5E"/>
    <w:rsid w:val="0033485F"/>
    <w:rsid w:val="003374D0"/>
    <w:rsid w:val="00340A74"/>
    <w:rsid w:val="00350C18"/>
    <w:rsid w:val="00351688"/>
    <w:rsid w:val="00352D8C"/>
    <w:rsid w:val="0036734C"/>
    <w:rsid w:val="0036759F"/>
    <w:rsid w:val="0037065F"/>
    <w:rsid w:val="00370B2B"/>
    <w:rsid w:val="00374512"/>
    <w:rsid w:val="00374D14"/>
    <w:rsid w:val="00377640"/>
    <w:rsid w:val="00383B4E"/>
    <w:rsid w:val="00384BCF"/>
    <w:rsid w:val="003854E7"/>
    <w:rsid w:val="0038584E"/>
    <w:rsid w:val="003867C9"/>
    <w:rsid w:val="003912B0"/>
    <w:rsid w:val="003921EB"/>
    <w:rsid w:val="0039321E"/>
    <w:rsid w:val="003A00A7"/>
    <w:rsid w:val="003A7431"/>
    <w:rsid w:val="003A7D78"/>
    <w:rsid w:val="003C3C9A"/>
    <w:rsid w:val="003C45D1"/>
    <w:rsid w:val="003D2BA6"/>
    <w:rsid w:val="003D2BEB"/>
    <w:rsid w:val="003E05FE"/>
    <w:rsid w:val="003E432C"/>
    <w:rsid w:val="003E5B39"/>
    <w:rsid w:val="003F34C2"/>
    <w:rsid w:val="003F3C6E"/>
    <w:rsid w:val="003F3F62"/>
    <w:rsid w:val="00401C30"/>
    <w:rsid w:val="004048EA"/>
    <w:rsid w:val="00405204"/>
    <w:rsid w:val="00407D32"/>
    <w:rsid w:val="00422F43"/>
    <w:rsid w:val="00427A25"/>
    <w:rsid w:val="004353BA"/>
    <w:rsid w:val="00436397"/>
    <w:rsid w:val="0043756B"/>
    <w:rsid w:val="0044052C"/>
    <w:rsid w:val="004442CD"/>
    <w:rsid w:val="00452987"/>
    <w:rsid w:val="0046660A"/>
    <w:rsid w:val="00483019"/>
    <w:rsid w:val="00485E21"/>
    <w:rsid w:val="00486CAD"/>
    <w:rsid w:val="004949DB"/>
    <w:rsid w:val="00494F16"/>
    <w:rsid w:val="004964C0"/>
    <w:rsid w:val="00496990"/>
    <w:rsid w:val="004A138A"/>
    <w:rsid w:val="004A295A"/>
    <w:rsid w:val="004A327B"/>
    <w:rsid w:val="004A3B50"/>
    <w:rsid w:val="004A78C5"/>
    <w:rsid w:val="004A79A1"/>
    <w:rsid w:val="004C3C4D"/>
    <w:rsid w:val="004C4EB3"/>
    <w:rsid w:val="004C6621"/>
    <w:rsid w:val="004C73D7"/>
    <w:rsid w:val="004D557F"/>
    <w:rsid w:val="004D7212"/>
    <w:rsid w:val="004D72D8"/>
    <w:rsid w:val="004E040C"/>
    <w:rsid w:val="004E16E9"/>
    <w:rsid w:val="004E2D37"/>
    <w:rsid w:val="004E32CC"/>
    <w:rsid w:val="004E42EE"/>
    <w:rsid w:val="004E50FA"/>
    <w:rsid w:val="004E5D92"/>
    <w:rsid w:val="004F5C8A"/>
    <w:rsid w:val="005049F7"/>
    <w:rsid w:val="00505C9E"/>
    <w:rsid w:val="0051679E"/>
    <w:rsid w:val="005168D2"/>
    <w:rsid w:val="00521925"/>
    <w:rsid w:val="005235F4"/>
    <w:rsid w:val="00524B7A"/>
    <w:rsid w:val="00526BE3"/>
    <w:rsid w:val="0052704D"/>
    <w:rsid w:val="00535513"/>
    <w:rsid w:val="00535E3C"/>
    <w:rsid w:val="005432ED"/>
    <w:rsid w:val="005536EC"/>
    <w:rsid w:val="00556F0C"/>
    <w:rsid w:val="005577F4"/>
    <w:rsid w:val="00557F82"/>
    <w:rsid w:val="00561A04"/>
    <w:rsid w:val="005637B6"/>
    <w:rsid w:val="005714FB"/>
    <w:rsid w:val="00577304"/>
    <w:rsid w:val="00580140"/>
    <w:rsid w:val="00580DD7"/>
    <w:rsid w:val="00581FEA"/>
    <w:rsid w:val="005876A1"/>
    <w:rsid w:val="00594178"/>
    <w:rsid w:val="00596E41"/>
    <w:rsid w:val="005A16A5"/>
    <w:rsid w:val="005A3B91"/>
    <w:rsid w:val="005A3BF7"/>
    <w:rsid w:val="005A55D9"/>
    <w:rsid w:val="005B1214"/>
    <w:rsid w:val="005B2472"/>
    <w:rsid w:val="005B3967"/>
    <w:rsid w:val="005B5E96"/>
    <w:rsid w:val="005C127C"/>
    <w:rsid w:val="005C1BF1"/>
    <w:rsid w:val="005C1F88"/>
    <w:rsid w:val="005C54AC"/>
    <w:rsid w:val="005C5DB3"/>
    <w:rsid w:val="005C7202"/>
    <w:rsid w:val="005D083A"/>
    <w:rsid w:val="005D17C9"/>
    <w:rsid w:val="005D6011"/>
    <w:rsid w:val="005D7A2F"/>
    <w:rsid w:val="005E07BF"/>
    <w:rsid w:val="005E1222"/>
    <w:rsid w:val="005E20CD"/>
    <w:rsid w:val="005E329C"/>
    <w:rsid w:val="005E3858"/>
    <w:rsid w:val="005E521F"/>
    <w:rsid w:val="005F2ACD"/>
    <w:rsid w:val="005F3606"/>
    <w:rsid w:val="005F5EE1"/>
    <w:rsid w:val="005F76CE"/>
    <w:rsid w:val="005F7AD3"/>
    <w:rsid w:val="00600E39"/>
    <w:rsid w:val="00601C81"/>
    <w:rsid w:val="006030B7"/>
    <w:rsid w:val="0060338F"/>
    <w:rsid w:val="00607DA3"/>
    <w:rsid w:val="00610B2E"/>
    <w:rsid w:val="00613563"/>
    <w:rsid w:val="00613F78"/>
    <w:rsid w:val="00615DD8"/>
    <w:rsid w:val="00622E53"/>
    <w:rsid w:val="0062304D"/>
    <w:rsid w:val="0062323B"/>
    <w:rsid w:val="00626B8F"/>
    <w:rsid w:val="006300CB"/>
    <w:rsid w:val="00630345"/>
    <w:rsid w:val="006343C8"/>
    <w:rsid w:val="00636EA0"/>
    <w:rsid w:val="00637DB7"/>
    <w:rsid w:val="0064149B"/>
    <w:rsid w:val="00644A3B"/>
    <w:rsid w:val="00646739"/>
    <w:rsid w:val="00652453"/>
    <w:rsid w:val="00654DF9"/>
    <w:rsid w:val="006623E1"/>
    <w:rsid w:val="00662655"/>
    <w:rsid w:val="00667BC8"/>
    <w:rsid w:val="00667BF5"/>
    <w:rsid w:val="00675330"/>
    <w:rsid w:val="00677045"/>
    <w:rsid w:val="00691E36"/>
    <w:rsid w:val="00694594"/>
    <w:rsid w:val="006947C3"/>
    <w:rsid w:val="006A6B58"/>
    <w:rsid w:val="006B2514"/>
    <w:rsid w:val="006B32E7"/>
    <w:rsid w:val="006B35B7"/>
    <w:rsid w:val="006B4F2A"/>
    <w:rsid w:val="006B6E2D"/>
    <w:rsid w:val="006B7190"/>
    <w:rsid w:val="006C085B"/>
    <w:rsid w:val="006C1291"/>
    <w:rsid w:val="006C7519"/>
    <w:rsid w:val="006D6EEB"/>
    <w:rsid w:val="006E488B"/>
    <w:rsid w:val="006E4944"/>
    <w:rsid w:val="006F111A"/>
    <w:rsid w:val="006F31BF"/>
    <w:rsid w:val="006F5F61"/>
    <w:rsid w:val="006F6C43"/>
    <w:rsid w:val="007022B2"/>
    <w:rsid w:val="0070346F"/>
    <w:rsid w:val="00707971"/>
    <w:rsid w:val="00710A2D"/>
    <w:rsid w:val="00710F82"/>
    <w:rsid w:val="00715E07"/>
    <w:rsid w:val="00715EF0"/>
    <w:rsid w:val="00725424"/>
    <w:rsid w:val="00730A8F"/>
    <w:rsid w:val="00730B4A"/>
    <w:rsid w:val="00743CE5"/>
    <w:rsid w:val="00747DDA"/>
    <w:rsid w:val="00752015"/>
    <w:rsid w:val="0076751A"/>
    <w:rsid w:val="00776775"/>
    <w:rsid w:val="00782981"/>
    <w:rsid w:val="00783077"/>
    <w:rsid w:val="0078533C"/>
    <w:rsid w:val="00785894"/>
    <w:rsid w:val="0078640D"/>
    <w:rsid w:val="007869CB"/>
    <w:rsid w:val="00787691"/>
    <w:rsid w:val="00793AA9"/>
    <w:rsid w:val="00794F04"/>
    <w:rsid w:val="007A22B5"/>
    <w:rsid w:val="007A2644"/>
    <w:rsid w:val="007A3CC2"/>
    <w:rsid w:val="007B3095"/>
    <w:rsid w:val="007B7D16"/>
    <w:rsid w:val="007C119A"/>
    <w:rsid w:val="007C1CBD"/>
    <w:rsid w:val="007C66EF"/>
    <w:rsid w:val="007D1D2B"/>
    <w:rsid w:val="007D2657"/>
    <w:rsid w:val="007D2828"/>
    <w:rsid w:val="007D57D5"/>
    <w:rsid w:val="007E0549"/>
    <w:rsid w:val="007E6549"/>
    <w:rsid w:val="00804BC2"/>
    <w:rsid w:val="008073D0"/>
    <w:rsid w:val="008122C3"/>
    <w:rsid w:val="008126B5"/>
    <w:rsid w:val="008170E4"/>
    <w:rsid w:val="00817A2D"/>
    <w:rsid w:val="00822C1E"/>
    <w:rsid w:val="00823CED"/>
    <w:rsid w:val="0082628E"/>
    <w:rsid w:val="008267CE"/>
    <w:rsid w:val="00830630"/>
    <w:rsid w:val="008309C2"/>
    <w:rsid w:val="0083177E"/>
    <w:rsid w:val="00835146"/>
    <w:rsid w:val="0083682D"/>
    <w:rsid w:val="00843563"/>
    <w:rsid w:val="008464C4"/>
    <w:rsid w:val="0086425A"/>
    <w:rsid w:val="008660D7"/>
    <w:rsid w:val="0086610F"/>
    <w:rsid w:val="00870FD4"/>
    <w:rsid w:val="008717F1"/>
    <w:rsid w:val="008745BE"/>
    <w:rsid w:val="00874A3E"/>
    <w:rsid w:val="008775B9"/>
    <w:rsid w:val="008777C3"/>
    <w:rsid w:val="00877841"/>
    <w:rsid w:val="00882007"/>
    <w:rsid w:val="008825FA"/>
    <w:rsid w:val="00885837"/>
    <w:rsid w:val="00891CB0"/>
    <w:rsid w:val="00897681"/>
    <w:rsid w:val="008A466E"/>
    <w:rsid w:val="008A5F9B"/>
    <w:rsid w:val="008A78EE"/>
    <w:rsid w:val="008C0916"/>
    <w:rsid w:val="008C3DA3"/>
    <w:rsid w:val="008C510F"/>
    <w:rsid w:val="008C6652"/>
    <w:rsid w:val="008D0CE5"/>
    <w:rsid w:val="008D7C76"/>
    <w:rsid w:val="008E47EF"/>
    <w:rsid w:val="008E4A79"/>
    <w:rsid w:val="008E6038"/>
    <w:rsid w:val="008F43EF"/>
    <w:rsid w:val="00900378"/>
    <w:rsid w:val="00903065"/>
    <w:rsid w:val="0090423C"/>
    <w:rsid w:val="00906CD9"/>
    <w:rsid w:val="0091305E"/>
    <w:rsid w:val="0091753C"/>
    <w:rsid w:val="00917BE3"/>
    <w:rsid w:val="009210D8"/>
    <w:rsid w:val="009212B2"/>
    <w:rsid w:val="009269FC"/>
    <w:rsid w:val="00930983"/>
    <w:rsid w:val="00931CAC"/>
    <w:rsid w:val="009339AA"/>
    <w:rsid w:val="00935EFE"/>
    <w:rsid w:val="0093618F"/>
    <w:rsid w:val="00936BE0"/>
    <w:rsid w:val="00940157"/>
    <w:rsid w:val="00941424"/>
    <w:rsid w:val="009424B0"/>
    <w:rsid w:val="00943E6A"/>
    <w:rsid w:val="0094532F"/>
    <w:rsid w:val="009462A9"/>
    <w:rsid w:val="009463D6"/>
    <w:rsid w:val="00946B41"/>
    <w:rsid w:val="0095458E"/>
    <w:rsid w:val="00957A02"/>
    <w:rsid w:val="00957FFA"/>
    <w:rsid w:val="00993A01"/>
    <w:rsid w:val="009A3113"/>
    <w:rsid w:val="009A7237"/>
    <w:rsid w:val="009B120F"/>
    <w:rsid w:val="009C04C6"/>
    <w:rsid w:val="009C6F70"/>
    <w:rsid w:val="009C70DF"/>
    <w:rsid w:val="009C7CE2"/>
    <w:rsid w:val="009D39B0"/>
    <w:rsid w:val="009D7CCF"/>
    <w:rsid w:val="009F0BAA"/>
    <w:rsid w:val="009F3EFA"/>
    <w:rsid w:val="009F7D3A"/>
    <w:rsid w:val="00A0261D"/>
    <w:rsid w:val="00A12D17"/>
    <w:rsid w:val="00A24FCC"/>
    <w:rsid w:val="00A255D5"/>
    <w:rsid w:val="00A32EFB"/>
    <w:rsid w:val="00A337C7"/>
    <w:rsid w:val="00A36329"/>
    <w:rsid w:val="00A36A13"/>
    <w:rsid w:val="00A3734E"/>
    <w:rsid w:val="00A40B30"/>
    <w:rsid w:val="00A45C3B"/>
    <w:rsid w:val="00A504F5"/>
    <w:rsid w:val="00A50C69"/>
    <w:rsid w:val="00A55BAA"/>
    <w:rsid w:val="00A56CEA"/>
    <w:rsid w:val="00A6585B"/>
    <w:rsid w:val="00A70626"/>
    <w:rsid w:val="00A769B3"/>
    <w:rsid w:val="00A7762A"/>
    <w:rsid w:val="00A81497"/>
    <w:rsid w:val="00A92351"/>
    <w:rsid w:val="00AA0A81"/>
    <w:rsid w:val="00AA0C1B"/>
    <w:rsid w:val="00AA2978"/>
    <w:rsid w:val="00AA72E2"/>
    <w:rsid w:val="00AB2F10"/>
    <w:rsid w:val="00AC1CC2"/>
    <w:rsid w:val="00AC29E3"/>
    <w:rsid w:val="00AC3144"/>
    <w:rsid w:val="00AC3E74"/>
    <w:rsid w:val="00AC4901"/>
    <w:rsid w:val="00AD6D86"/>
    <w:rsid w:val="00AE035F"/>
    <w:rsid w:val="00AE1CD6"/>
    <w:rsid w:val="00AF0483"/>
    <w:rsid w:val="00AF227D"/>
    <w:rsid w:val="00AF49C0"/>
    <w:rsid w:val="00AF53E0"/>
    <w:rsid w:val="00AF6261"/>
    <w:rsid w:val="00AF7EF5"/>
    <w:rsid w:val="00B00AF9"/>
    <w:rsid w:val="00B035E2"/>
    <w:rsid w:val="00B07E09"/>
    <w:rsid w:val="00B21142"/>
    <w:rsid w:val="00B2280D"/>
    <w:rsid w:val="00B25020"/>
    <w:rsid w:val="00B365B6"/>
    <w:rsid w:val="00B4558A"/>
    <w:rsid w:val="00B50404"/>
    <w:rsid w:val="00B509CD"/>
    <w:rsid w:val="00B521F9"/>
    <w:rsid w:val="00B5297F"/>
    <w:rsid w:val="00B53517"/>
    <w:rsid w:val="00B64CD8"/>
    <w:rsid w:val="00B6715C"/>
    <w:rsid w:val="00B73FD0"/>
    <w:rsid w:val="00B75067"/>
    <w:rsid w:val="00B77486"/>
    <w:rsid w:val="00B828B5"/>
    <w:rsid w:val="00B8556A"/>
    <w:rsid w:val="00B940DC"/>
    <w:rsid w:val="00B95D33"/>
    <w:rsid w:val="00B9698D"/>
    <w:rsid w:val="00BA106D"/>
    <w:rsid w:val="00BA230A"/>
    <w:rsid w:val="00BA3510"/>
    <w:rsid w:val="00BB1ADE"/>
    <w:rsid w:val="00BB2A4F"/>
    <w:rsid w:val="00BB62A2"/>
    <w:rsid w:val="00BB7A03"/>
    <w:rsid w:val="00BC6414"/>
    <w:rsid w:val="00BC646B"/>
    <w:rsid w:val="00BC6D50"/>
    <w:rsid w:val="00BD01BD"/>
    <w:rsid w:val="00BD09FE"/>
    <w:rsid w:val="00BD3A44"/>
    <w:rsid w:val="00BD7808"/>
    <w:rsid w:val="00BD7921"/>
    <w:rsid w:val="00BE25F1"/>
    <w:rsid w:val="00BE44F6"/>
    <w:rsid w:val="00BE500C"/>
    <w:rsid w:val="00BE62BD"/>
    <w:rsid w:val="00BF2611"/>
    <w:rsid w:val="00BF6749"/>
    <w:rsid w:val="00BF7D56"/>
    <w:rsid w:val="00C00206"/>
    <w:rsid w:val="00C03378"/>
    <w:rsid w:val="00C034EF"/>
    <w:rsid w:val="00C03BFE"/>
    <w:rsid w:val="00C13480"/>
    <w:rsid w:val="00C15BE7"/>
    <w:rsid w:val="00C1682E"/>
    <w:rsid w:val="00C21F26"/>
    <w:rsid w:val="00C264E5"/>
    <w:rsid w:val="00C31FDA"/>
    <w:rsid w:val="00C41895"/>
    <w:rsid w:val="00C444DA"/>
    <w:rsid w:val="00C47E36"/>
    <w:rsid w:val="00C50EBB"/>
    <w:rsid w:val="00C513E7"/>
    <w:rsid w:val="00C542F0"/>
    <w:rsid w:val="00C55D57"/>
    <w:rsid w:val="00C5657A"/>
    <w:rsid w:val="00C57ED2"/>
    <w:rsid w:val="00C6352A"/>
    <w:rsid w:val="00C65B5A"/>
    <w:rsid w:val="00C67241"/>
    <w:rsid w:val="00C6746E"/>
    <w:rsid w:val="00C67839"/>
    <w:rsid w:val="00C7102B"/>
    <w:rsid w:val="00C76ECF"/>
    <w:rsid w:val="00C8255F"/>
    <w:rsid w:val="00C85F9A"/>
    <w:rsid w:val="00CA184C"/>
    <w:rsid w:val="00CA7C42"/>
    <w:rsid w:val="00CB0702"/>
    <w:rsid w:val="00CC156E"/>
    <w:rsid w:val="00CC3F48"/>
    <w:rsid w:val="00CC60CD"/>
    <w:rsid w:val="00CC6FCC"/>
    <w:rsid w:val="00CD13F6"/>
    <w:rsid w:val="00CD14DA"/>
    <w:rsid w:val="00CD3287"/>
    <w:rsid w:val="00CE0209"/>
    <w:rsid w:val="00CE5C1C"/>
    <w:rsid w:val="00CE6139"/>
    <w:rsid w:val="00CF4F27"/>
    <w:rsid w:val="00CF6450"/>
    <w:rsid w:val="00D05FB3"/>
    <w:rsid w:val="00D10764"/>
    <w:rsid w:val="00D10E10"/>
    <w:rsid w:val="00D15F17"/>
    <w:rsid w:val="00D207B8"/>
    <w:rsid w:val="00D210A6"/>
    <w:rsid w:val="00D2194B"/>
    <w:rsid w:val="00D243A5"/>
    <w:rsid w:val="00D27B38"/>
    <w:rsid w:val="00D369E1"/>
    <w:rsid w:val="00D40708"/>
    <w:rsid w:val="00D66B90"/>
    <w:rsid w:val="00D73562"/>
    <w:rsid w:val="00D73B34"/>
    <w:rsid w:val="00D77A95"/>
    <w:rsid w:val="00D77F0B"/>
    <w:rsid w:val="00D82B8F"/>
    <w:rsid w:val="00D84E76"/>
    <w:rsid w:val="00D872E8"/>
    <w:rsid w:val="00D91EB4"/>
    <w:rsid w:val="00D920D2"/>
    <w:rsid w:val="00DA65F0"/>
    <w:rsid w:val="00DA7F8A"/>
    <w:rsid w:val="00DB2067"/>
    <w:rsid w:val="00DB2CA9"/>
    <w:rsid w:val="00DB5A2D"/>
    <w:rsid w:val="00DB5ADE"/>
    <w:rsid w:val="00DB5F51"/>
    <w:rsid w:val="00DC16B7"/>
    <w:rsid w:val="00DC20C2"/>
    <w:rsid w:val="00DC2589"/>
    <w:rsid w:val="00DC3118"/>
    <w:rsid w:val="00DD7595"/>
    <w:rsid w:val="00DE0215"/>
    <w:rsid w:val="00DE21C5"/>
    <w:rsid w:val="00DE3E97"/>
    <w:rsid w:val="00DF12F3"/>
    <w:rsid w:val="00E01920"/>
    <w:rsid w:val="00E0239B"/>
    <w:rsid w:val="00E04EC1"/>
    <w:rsid w:val="00E057AF"/>
    <w:rsid w:val="00E11B20"/>
    <w:rsid w:val="00E14193"/>
    <w:rsid w:val="00E14438"/>
    <w:rsid w:val="00E14673"/>
    <w:rsid w:val="00E14D8A"/>
    <w:rsid w:val="00E23048"/>
    <w:rsid w:val="00E23A36"/>
    <w:rsid w:val="00E34BA9"/>
    <w:rsid w:val="00E34DA2"/>
    <w:rsid w:val="00E357AE"/>
    <w:rsid w:val="00E37786"/>
    <w:rsid w:val="00E40722"/>
    <w:rsid w:val="00E43B0A"/>
    <w:rsid w:val="00E440E7"/>
    <w:rsid w:val="00E44673"/>
    <w:rsid w:val="00E44A3E"/>
    <w:rsid w:val="00E50190"/>
    <w:rsid w:val="00E5469F"/>
    <w:rsid w:val="00E567F2"/>
    <w:rsid w:val="00E56E74"/>
    <w:rsid w:val="00E65746"/>
    <w:rsid w:val="00E74681"/>
    <w:rsid w:val="00E7768D"/>
    <w:rsid w:val="00E90B9E"/>
    <w:rsid w:val="00E92076"/>
    <w:rsid w:val="00E9228A"/>
    <w:rsid w:val="00E9509B"/>
    <w:rsid w:val="00E96056"/>
    <w:rsid w:val="00E97EDE"/>
    <w:rsid w:val="00EA3059"/>
    <w:rsid w:val="00EA59B2"/>
    <w:rsid w:val="00EA5B49"/>
    <w:rsid w:val="00EA6DE8"/>
    <w:rsid w:val="00EB198E"/>
    <w:rsid w:val="00EB3647"/>
    <w:rsid w:val="00EB685F"/>
    <w:rsid w:val="00EB71A5"/>
    <w:rsid w:val="00EC6046"/>
    <w:rsid w:val="00ED09C4"/>
    <w:rsid w:val="00ED1E77"/>
    <w:rsid w:val="00ED3146"/>
    <w:rsid w:val="00ED7341"/>
    <w:rsid w:val="00EE02D1"/>
    <w:rsid w:val="00EE0D28"/>
    <w:rsid w:val="00EE3762"/>
    <w:rsid w:val="00F00F62"/>
    <w:rsid w:val="00F07B03"/>
    <w:rsid w:val="00F132B3"/>
    <w:rsid w:val="00F14F84"/>
    <w:rsid w:val="00F1788A"/>
    <w:rsid w:val="00F17EED"/>
    <w:rsid w:val="00F24B0D"/>
    <w:rsid w:val="00F257A9"/>
    <w:rsid w:val="00F2781F"/>
    <w:rsid w:val="00F31651"/>
    <w:rsid w:val="00F334B7"/>
    <w:rsid w:val="00F367FE"/>
    <w:rsid w:val="00F37887"/>
    <w:rsid w:val="00F419FC"/>
    <w:rsid w:val="00F41F2E"/>
    <w:rsid w:val="00F43C4D"/>
    <w:rsid w:val="00F507D8"/>
    <w:rsid w:val="00F57565"/>
    <w:rsid w:val="00F60801"/>
    <w:rsid w:val="00F70037"/>
    <w:rsid w:val="00F702D6"/>
    <w:rsid w:val="00F73D6F"/>
    <w:rsid w:val="00F773C4"/>
    <w:rsid w:val="00F87FFB"/>
    <w:rsid w:val="00F9165C"/>
    <w:rsid w:val="00F9171B"/>
    <w:rsid w:val="00F977D7"/>
    <w:rsid w:val="00FA47F9"/>
    <w:rsid w:val="00FB25D5"/>
    <w:rsid w:val="00FB57E7"/>
    <w:rsid w:val="00FC5816"/>
    <w:rsid w:val="00FD35DC"/>
    <w:rsid w:val="00FD513C"/>
    <w:rsid w:val="00FD5A3A"/>
    <w:rsid w:val="00FD75EB"/>
    <w:rsid w:val="00FE1013"/>
    <w:rsid w:val="00FE3112"/>
    <w:rsid w:val="00FE68C5"/>
    <w:rsid w:val="00FE7F38"/>
    <w:rsid w:val="00FF1919"/>
    <w:rsid w:val="00FF339F"/>
    <w:rsid w:val="00FF3462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spacing w:before="24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spacing w:before="1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0"/>
    <w:link w:val="30"/>
    <w:uiPriority w:val="9"/>
    <w:qFormat/>
    <w:pPr>
      <w:ind w:left="354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0"/>
    <w:link w:val="40"/>
    <w:uiPriority w:val="9"/>
    <w:qFormat/>
    <w:pPr>
      <w:ind w:left="354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0"/>
    <w:link w:val="50"/>
    <w:uiPriority w:val="9"/>
    <w:qFormat/>
    <w:pPr>
      <w:ind w:left="708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0"/>
    <w:link w:val="60"/>
    <w:uiPriority w:val="9"/>
    <w:qFormat/>
    <w:pPr>
      <w:ind w:left="708"/>
      <w:outlineLvl w:val="5"/>
    </w:pPr>
    <w:rPr>
      <w:rFonts w:ascii="Calibri" w:hAnsi="Calibri"/>
      <w:b/>
      <w:bCs/>
      <w:lang w:val="x-none" w:eastAsia="x-none"/>
    </w:rPr>
  </w:style>
  <w:style w:type="paragraph" w:styleId="7">
    <w:name w:val="heading 7"/>
    <w:basedOn w:val="a"/>
    <w:next w:val="a0"/>
    <w:link w:val="70"/>
    <w:uiPriority w:val="9"/>
    <w:qFormat/>
    <w:pPr>
      <w:ind w:left="708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"/>
    <w:next w:val="a0"/>
    <w:link w:val="80"/>
    <w:uiPriority w:val="9"/>
    <w:qFormat/>
    <w:pPr>
      <w:ind w:left="708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0"/>
    <w:link w:val="90"/>
    <w:uiPriority w:val="9"/>
    <w:qFormat/>
    <w:pPr>
      <w:ind w:left="708"/>
      <w:outlineLvl w:val="8"/>
    </w:pPr>
    <w:rPr>
      <w:rFonts w:ascii="Cambria" w:hAnsi="Cambria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styleId="a0">
    <w:name w:val="Normal Indent"/>
    <w:basedOn w:val="a"/>
    <w:uiPriority w:val="99"/>
    <w:pPr>
      <w:ind w:left="708"/>
    </w:pPr>
  </w:style>
  <w:style w:type="paragraph" w:styleId="a4">
    <w:name w:val="annotation text"/>
    <w:basedOn w:val="a"/>
    <w:link w:val="a5"/>
    <w:uiPriority w:val="99"/>
    <w:semiHidden/>
    <w:rPr>
      <w:lang w:val="x-none" w:eastAsia="x-none"/>
    </w:rPr>
  </w:style>
  <w:style w:type="character" w:customStyle="1" w:styleId="a5">
    <w:name w:val="Текст примечания Знак"/>
    <w:link w:val="a4"/>
    <w:uiPriority w:val="99"/>
    <w:semiHidden/>
    <w:locked/>
    <w:rPr>
      <w:rFonts w:cs="Times New Roman"/>
      <w:sz w:val="20"/>
      <w:szCs w:val="20"/>
    </w:rPr>
  </w:style>
  <w:style w:type="paragraph" w:styleId="81">
    <w:name w:val="toc 8"/>
    <w:basedOn w:val="a"/>
    <w:next w:val="a"/>
    <w:uiPriority w:val="99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1">
    <w:name w:val="toc 7"/>
    <w:basedOn w:val="a"/>
    <w:next w:val="a"/>
    <w:uiPriority w:val="99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1">
    <w:name w:val="toc 6"/>
    <w:basedOn w:val="a"/>
    <w:next w:val="a"/>
    <w:uiPriority w:val="99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1">
    <w:name w:val="toc 5"/>
    <w:basedOn w:val="a"/>
    <w:next w:val="a"/>
    <w:uiPriority w:val="99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1">
    <w:name w:val="toc 4"/>
    <w:basedOn w:val="a"/>
    <w:next w:val="a"/>
    <w:uiPriority w:val="99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1">
    <w:name w:val="toc 3"/>
    <w:basedOn w:val="a"/>
    <w:next w:val="a"/>
    <w:uiPriority w:val="99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uiPriority w:val="99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uiPriority w:val="99"/>
    <w:semiHidden/>
    <w:pPr>
      <w:tabs>
        <w:tab w:val="left" w:leader="dot" w:pos="8646"/>
        <w:tab w:val="right" w:pos="9072"/>
      </w:tabs>
      <w:ind w:right="850"/>
    </w:pPr>
  </w:style>
  <w:style w:type="paragraph" w:styleId="72">
    <w:name w:val="index 7"/>
    <w:basedOn w:val="a"/>
    <w:next w:val="a"/>
    <w:uiPriority w:val="99"/>
    <w:semiHidden/>
    <w:pPr>
      <w:ind w:left="1698"/>
    </w:pPr>
  </w:style>
  <w:style w:type="paragraph" w:styleId="62">
    <w:name w:val="index 6"/>
    <w:basedOn w:val="a"/>
    <w:next w:val="a"/>
    <w:uiPriority w:val="99"/>
    <w:semiHidden/>
    <w:pPr>
      <w:ind w:left="1415"/>
    </w:pPr>
  </w:style>
  <w:style w:type="paragraph" w:styleId="52">
    <w:name w:val="index 5"/>
    <w:basedOn w:val="a"/>
    <w:next w:val="a"/>
    <w:uiPriority w:val="99"/>
    <w:semiHidden/>
    <w:pPr>
      <w:ind w:left="1132"/>
    </w:pPr>
  </w:style>
  <w:style w:type="paragraph" w:styleId="42">
    <w:name w:val="index 4"/>
    <w:basedOn w:val="a"/>
    <w:next w:val="a"/>
    <w:uiPriority w:val="99"/>
    <w:semiHidden/>
    <w:pPr>
      <w:ind w:left="849"/>
    </w:pPr>
  </w:style>
  <w:style w:type="paragraph" w:styleId="32">
    <w:name w:val="index 3"/>
    <w:basedOn w:val="a"/>
    <w:next w:val="a"/>
    <w:uiPriority w:val="99"/>
    <w:semiHidden/>
    <w:pPr>
      <w:ind w:left="566"/>
    </w:pPr>
  </w:style>
  <w:style w:type="paragraph" w:styleId="22">
    <w:name w:val="index 2"/>
    <w:basedOn w:val="a"/>
    <w:next w:val="a"/>
    <w:uiPriority w:val="99"/>
    <w:semiHidden/>
    <w:pPr>
      <w:ind w:left="283"/>
    </w:pPr>
  </w:style>
  <w:style w:type="paragraph" w:styleId="12">
    <w:name w:val="index 1"/>
    <w:basedOn w:val="a"/>
    <w:next w:val="a"/>
    <w:uiPriority w:val="99"/>
    <w:semiHidden/>
  </w:style>
  <w:style w:type="paragraph" w:styleId="a6">
    <w:name w:val="index heading"/>
    <w:basedOn w:val="a"/>
    <w:next w:val="12"/>
    <w:uiPriority w:val="99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locked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Pr>
      <w:lang w:val="x-none" w:eastAsia="x-none"/>
    </w:rPr>
  </w:style>
  <w:style w:type="character" w:customStyle="1" w:styleId="ac">
    <w:name w:val="Текст сноски Знак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ells">
    <w:name w:val="Cells"/>
    <w:basedOn w:val="a"/>
    <w:uiPriority w:val="99"/>
    <w:rPr>
      <w:rFonts w:ascii="Arial" w:hAnsi="Arial"/>
      <w:sz w:val="16"/>
    </w:rPr>
  </w:style>
  <w:style w:type="paragraph" w:customStyle="1" w:styleId="ad">
    <w:name w:val="боковик"/>
    <w:basedOn w:val="a"/>
    <w:uiPriority w:val="99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d"/>
    <w:uiPriority w:val="99"/>
    <w:pPr>
      <w:ind w:left="113"/>
    </w:pPr>
  </w:style>
  <w:style w:type="paragraph" w:customStyle="1" w:styleId="33">
    <w:name w:val="боковик3"/>
    <w:basedOn w:val="ad"/>
    <w:uiPriority w:val="99"/>
    <w:pPr>
      <w:jc w:val="center"/>
    </w:pPr>
    <w:rPr>
      <w:b/>
    </w:rPr>
  </w:style>
  <w:style w:type="paragraph" w:customStyle="1" w:styleId="23">
    <w:name w:val="боковик2"/>
    <w:basedOn w:val="ad"/>
    <w:uiPriority w:val="99"/>
    <w:pPr>
      <w:ind w:left="227"/>
    </w:pPr>
  </w:style>
  <w:style w:type="paragraph" w:customStyle="1" w:styleId="ae">
    <w:name w:val="цифры"/>
    <w:basedOn w:val="a"/>
    <w:uiPriority w:val="99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e"/>
    <w:uiPriority w:val="99"/>
    <w:pPr>
      <w:spacing w:before="76"/>
      <w:ind w:right="113"/>
    </w:pPr>
    <w:rPr>
      <w:sz w:val="16"/>
    </w:rPr>
  </w:style>
  <w:style w:type="character" w:styleId="af">
    <w:name w:val="page number"/>
    <w:rPr>
      <w:rFonts w:cs="Times New Roman"/>
      <w:sz w:val="20"/>
    </w:rPr>
  </w:style>
  <w:style w:type="paragraph" w:styleId="af0">
    <w:name w:val="Body Text"/>
    <w:basedOn w:val="a"/>
    <w:link w:val="af1"/>
    <w:uiPriority w:val="99"/>
    <w:pPr>
      <w:spacing w:before="120" w:after="120"/>
      <w:jc w:val="center"/>
    </w:pPr>
    <w:rPr>
      <w:lang w:val="x-none" w:eastAsia="x-none"/>
    </w:rPr>
  </w:style>
  <w:style w:type="character" w:customStyle="1" w:styleId="af1">
    <w:name w:val="Основной текст Знак"/>
    <w:link w:val="af0"/>
    <w:uiPriority w:val="99"/>
    <w:locked/>
    <w:rPr>
      <w:rFonts w:cs="Times New Roman"/>
      <w:sz w:val="20"/>
      <w:szCs w:val="20"/>
    </w:rPr>
  </w:style>
  <w:style w:type="paragraph" w:styleId="24">
    <w:name w:val="Body Text 2"/>
    <w:basedOn w:val="a"/>
    <w:link w:val="25"/>
    <w:uiPriority w:val="99"/>
    <w:pPr>
      <w:widowControl/>
      <w:pBdr>
        <w:bottom w:val="single" w:sz="12" w:space="1" w:color="auto"/>
      </w:pBdr>
      <w:spacing w:after="840"/>
      <w:jc w:val="center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paragraph" w:customStyle="1" w:styleId="af2">
    <w:name w:val="Наименование"/>
    <w:basedOn w:val="af3"/>
    <w:next w:val="af3"/>
    <w:uiPriority w:val="99"/>
    <w:pPr>
      <w:spacing w:before="240" w:after="120"/>
      <w:ind w:firstLine="0"/>
      <w:jc w:val="center"/>
    </w:pPr>
    <w:rPr>
      <w:b/>
      <w:sz w:val="22"/>
    </w:rPr>
  </w:style>
  <w:style w:type="paragraph" w:customStyle="1" w:styleId="af3">
    <w:name w:val="ОснТекст"/>
    <w:uiPriority w:val="99"/>
    <w:pPr>
      <w:ind w:firstLine="709"/>
      <w:jc w:val="both"/>
    </w:pPr>
    <w:rPr>
      <w:noProof/>
    </w:rPr>
  </w:style>
  <w:style w:type="paragraph" w:styleId="af4">
    <w:name w:val="Body Text Indent"/>
    <w:basedOn w:val="a"/>
    <w:link w:val="af5"/>
    <w:uiPriority w:val="99"/>
    <w:rsid w:val="009C04C6"/>
    <w:pPr>
      <w:widowControl/>
      <w:autoSpaceDE w:val="0"/>
      <w:autoSpaceDN w:val="0"/>
      <w:ind w:left="720" w:firstLine="720"/>
      <w:jc w:val="both"/>
    </w:pPr>
    <w:rPr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semiHidden/>
    <w:locked/>
    <w:rPr>
      <w:rFonts w:cs="Times New Roman"/>
      <w:sz w:val="20"/>
      <w:szCs w:val="20"/>
    </w:rPr>
  </w:style>
  <w:style w:type="paragraph" w:styleId="34">
    <w:name w:val="Body Text Indent 3"/>
    <w:basedOn w:val="a"/>
    <w:link w:val="35"/>
    <w:uiPriority w:val="99"/>
    <w:rsid w:val="009C04C6"/>
    <w:pPr>
      <w:widowControl/>
      <w:autoSpaceDE w:val="0"/>
      <w:autoSpaceDN w:val="0"/>
      <w:ind w:firstLine="720"/>
      <w:jc w:val="both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locked/>
    <w:rPr>
      <w:rFonts w:cs="Times New Roman"/>
      <w:sz w:val="16"/>
      <w:szCs w:val="16"/>
    </w:rPr>
  </w:style>
  <w:style w:type="paragraph" w:customStyle="1" w:styleId="15">
    <w:name w:val="Заголовок1"/>
    <w:aliases w:val="Title"/>
    <w:basedOn w:val="a"/>
    <w:link w:val="af6"/>
    <w:uiPriority w:val="10"/>
    <w:qFormat/>
    <w:rsid w:val="009C04C6"/>
    <w:pPr>
      <w:widowControl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6">
    <w:name w:val="Название Знак"/>
    <w:link w:val="15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7">
    <w:name w:val="footnote reference"/>
    <w:uiPriority w:val="99"/>
    <w:semiHidden/>
    <w:rsid w:val="009C04C6"/>
    <w:rPr>
      <w:rFonts w:cs="Times New Roman"/>
      <w:vertAlign w:val="superscript"/>
    </w:rPr>
  </w:style>
  <w:style w:type="paragraph" w:customStyle="1" w:styleId="SHMUZ">
    <w:name w:val="SHMUZ"/>
    <w:basedOn w:val="Noparagraphstyle"/>
    <w:uiPriority w:val="99"/>
    <w:rsid w:val="006947C3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uiPriority w:val="99"/>
    <w:rsid w:val="006947C3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uiPriority w:val="99"/>
    <w:rsid w:val="006947C3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03-zifra">
    <w:name w:val="03-zifra"/>
    <w:basedOn w:val="a"/>
    <w:uiPriority w:val="99"/>
    <w:rsid w:val="006947C3"/>
    <w:pPr>
      <w:widowControl/>
      <w:spacing w:before="40" w:after="40"/>
      <w:ind w:right="170"/>
      <w:jc w:val="right"/>
    </w:pPr>
    <w:rPr>
      <w:rFonts w:ascii="PragmaticaC" w:hAnsi="PragmaticaC"/>
      <w:sz w:val="16"/>
    </w:rPr>
  </w:style>
  <w:style w:type="paragraph" w:customStyle="1" w:styleId="af8">
    <w:name w:val="Цифры"/>
    <w:basedOn w:val="a"/>
    <w:uiPriority w:val="99"/>
    <w:rsid w:val="006947C3"/>
    <w:pPr>
      <w:widowControl/>
      <w:spacing w:after="40" w:line="170" w:lineRule="exact"/>
      <w:jc w:val="right"/>
    </w:pPr>
    <w:rPr>
      <w:rFonts w:ascii="ACSRS" w:hAnsi="ACSRS"/>
      <w:sz w:val="1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90960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uiPriority w:val="99"/>
    <w:semiHidden/>
    <w:rsid w:val="00190960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BB1ADE"/>
    <w:pPr>
      <w:spacing w:line="240" w:lineRule="auto"/>
    </w:pPr>
    <w:rPr>
      <w:color w:val="auto"/>
    </w:rPr>
  </w:style>
  <w:style w:type="paragraph" w:customStyle="1" w:styleId="Tablename">
    <w:name w:val="Table name"/>
    <w:basedOn w:val="a"/>
    <w:rsid w:val="003F3C6E"/>
    <w:pPr>
      <w:widowControl/>
      <w:jc w:val="center"/>
    </w:pPr>
    <w:rPr>
      <w:rFonts w:ascii="Arial" w:hAnsi="Arial" w:cs="Arial"/>
      <w:b/>
      <w:bCs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spacing w:before="24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spacing w:before="1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0"/>
    <w:link w:val="30"/>
    <w:uiPriority w:val="9"/>
    <w:qFormat/>
    <w:pPr>
      <w:ind w:left="354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0"/>
    <w:link w:val="40"/>
    <w:uiPriority w:val="9"/>
    <w:qFormat/>
    <w:pPr>
      <w:ind w:left="354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0"/>
    <w:link w:val="50"/>
    <w:uiPriority w:val="9"/>
    <w:qFormat/>
    <w:pPr>
      <w:ind w:left="708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0"/>
    <w:link w:val="60"/>
    <w:uiPriority w:val="9"/>
    <w:qFormat/>
    <w:pPr>
      <w:ind w:left="708"/>
      <w:outlineLvl w:val="5"/>
    </w:pPr>
    <w:rPr>
      <w:rFonts w:ascii="Calibri" w:hAnsi="Calibri"/>
      <w:b/>
      <w:bCs/>
      <w:lang w:val="x-none" w:eastAsia="x-none"/>
    </w:rPr>
  </w:style>
  <w:style w:type="paragraph" w:styleId="7">
    <w:name w:val="heading 7"/>
    <w:basedOn w:val="a"/>
    <w:next w:val="a0"/>
    <w:link w:val="70"/>
    <w:uiPriority w:val="9"/>
    <w:qFormat/>
    <w:pPr>
      <w:ind w:left="708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"/>
    <w:next w:val="a0"/>
    <w:link w:val="80"/>
    <w:uiPriority w:val="9"/>
    <w:qFormat/>
    <w:pPr>
      <w:ind w:left="708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0"/>
    <w:link w:val="90"/>
    <w:uiPriority w:val="9"/>
    <w:qFormat/>
    <w:pPr>
      <w:ind w:left="708"/>
      <w:outlineLvl w:val="8"/>
    </w:pPr>
    <w:rPr>
      <w:rFonts w:ascii="Cambria" w:hAnsi="Cambria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styleId="a0">
    <w:name w:val="Normal Indent"/>
    <w:basedOn w:val="a"/>
    <w:uiPriority w:val="99"/>
    <w:pPr>
      <w:ind w:left="708"/>
    </w:pPr>
  </w:style>
  <w:style w:type="paragraph" w:styleId="a4">
    <w:name w:val="annotation text"/>
    <w:basedOn w:val="a"/>
    <w:link w:val="a5"/>
    <w:uiPriority w:val="99"/>
    <w:semiHidden/>
    <w:rPr>
      <w:lang w:val="x-none" w:eastAsia="x-none"/>
    </w:rPr>
  </w:style>
  <w:style w:type="character" w:customStyle="1" w:styleId="a5">
    <w:name w:val="Текст примечания Знак"/>
    <w:link w:val="a4"/>
    <w:uiPriority w:val="99"/>
    <w:semiHidden/>
    <w:locked/>
    <w:rPr>
      <w:rFonts w:cs="Times New Roman"/>
      <w:sz w:val="20"/>
      <w:szCs w:val="20"/>
    </w:rPr>
  </w:style>
  <w:style w:type="paragraph" w:styleId="81">
    <w:name w:val="toc 8"/>
    <w:basedOn w:val="a"/>
    <w:next w:val="a"/>
    <w:uiPriority w:val="99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1">
    <w:name w:val="toc 7"/>
    <w:basedOn w:val="a"/>
    <w:next w:val="a"/>
    <w:uiPriority w:val="99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1">
    <w:name w:val="toc 6"/>
    <w:basedOn w:val="a"/>
    <w:next w:val="a"/>
    <w:uiPriority w:val="99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1">
    <w:name w:val="toc 5"/>
    <w:basedOn w:val="a"/>
    <w:next w:val="a"/>
    <w:uiPriority w:val="99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1">
    <w:name w:val="toc 4"/>
    <w:basedOn w:val="a"/>
    <w:next w:val="a"/>
    <w:uiPriority w:val="99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1">
    <w:name w:val="toc 3"/>
    <w:basedOn w:val="a"/>
    <w:next w:val="a"/>
    <w:uiPriority w:val="99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uiPriority w:val="99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uiPriority w:val="99"/>
    <w:semiHidden/>
    <w:pPr>
      <w:tabs>
        <w:tab w:val="left" w:leader="dot" w:pos="8646"/>
        <w:tab w:val="right" w:pos="9072"/>
      </w:tabs>
      <w:ind w:right="850"/>
    </w:pPr>
  </w:style>
  <w:style w:type="paragraph" w:styleId="72">
    <w:name w:val="index 7"/>
    <w:basedOn w:val="a"/>
    <w:next w:val="a"/>
    <w:uiPriority w:val="99"/>
    <w:semiHidden/>
    <w:pPr>
      <w:ind w:left="1698"/>
    </w:pPr>
  </w:style>
  <w:style w:type="paragraph" w:styleId="62">
    <w:name w:val="index 6"/>
    <w:basedOn w:val="a"/>
    <w:next w:val="a"/>
    <w:uiPriority w:val="99"/>
    <w:semiHidden/>
    <w:pPr>
      <w:ind w:left="1415"/>
    </w:pPr>
  </w:style>
  <w:style w:type="paragraph" w:styleId="52">
    <w:name w:val="index 5"/>
    <w:basedOn w:val="a"/>
    <w:next w:val="a"/>
    <w:uiPriority w:val="99"/>
    <w:semiHidden/>
    <w:pPr>
      <w:ind w:left="1132"/>
    </w:pPr>
  </w:style>
  <w:style w:type="paragraph" w:styleId="42">
    <w:name w:val="index 4"/>
    <w:basedOn w:val="a"/>
    <w:next w:val="a"/>
    <w:uiPriority w:val="99"/>
    <w:semiHidden/>
    <w:pPr>
      <w:ind w:left="849"/>
    </w:pPr>
  </w:style>
  <w:style w:type="paragraph" w:styleId="32">
    <w:name w:val="index 3"/>
    <w:basedOn w:val="a"/>
    <w:next w:val="a"/>
    <w:uiPriority w:val="99"/>
    <w:semiHidden/>
    <w:pPr>
      <w:ind w:left="566"/>
    </w:pPr>
  </w:style>
  <w:style w:type="paragraph" w:styleId="22">
    <w:name w:val="index 2"/>
    <w:basedOn w:val="a"/>
    <w:next w:val="a"/>
    <w:uiPriority w:val="99"/>
    <w:semiHidden/>
    <w:pPr>
      <w:ind w:left="283"/>
    </w:pPr>
  </w:style>
  <w:style w:type="paragraph" w:styleId="12">
    <w:name w:val="index 1"/>
    <w:basedOn w:val="a"/>
    <w:next w:val="a"/>
    <w:uiPriority w:val="99"/>
    <w:semiHidden/>
  </w:style>
  <w:style w:type="paragraph" w:styleId="a6">
    <w:name w:val="index heading"/>
    <w:basedOn w:val="a"/>
    <w:next w:val="12"/>
    <w:uiPriority w:val="99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locked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Pr>
      <w:lang w:val="x-none" w:eastAsia="x-none"/>
    </w:rPr>
  </w:style>
  <w:style w:type="character" w:customStyle="1" w:styleId="ac">
    <w:name w:val="Текст сноски Знак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ells">
    <w:name w:val="Cells"/>
    <w:basedOn w:val="a"/>
    <w:uiPriority w:val="99"/>
    <w:rPr>
      <w:rFonts w:ascii="Arial" w:hAnsi="Arial"/>
      <w:sz w:val="16"/>
    </w:rPr>
  </w:style>
  <w:style w:type="paragraph" w:customStyle="1" w:styleId="ad">
    <w:name w:val="боковик"/>
    <w:basedOn w:val="a"/>
    <w:uiPriority w:val="99"/>
    <w:pPr>
      <w:spacing w:before="72"/>
      <w:jc w:val="both"/>
    </w:pPr>
    <w:rPr>
      <w:rFonts w:ascii="JournalRub" w:hAnsi="JournalRub"/>
    </w:rPr>
  </w:style>
  <w:style w:type="paragraph" w:customStyle="1" w:styleId="13">
    <w:name w:val="боковик1"/>
    <w:basedOn w:val="ad"/>
    <w:uiPriority w:val="99"/>
    <w:pPr>
      <w:ind w:left="113"/>
    </w:pPr>
  </w:style>
  <w:style w:type="paragraph" w:customStyle="1" w:styleId="33">
    <w:name w:val="боковик3"/>
    <w:basedOn w:val="ad"/>
    <w:uiPriority w:val="99"/>
    <w:pPr>
      <w:jc w:val="center"/>
    </w:pPr>
    <w:rPr>
      <w:b/>
    </w:rPr>
  </w:style>
  <w:style w:type="paragraph" w:customStyle="1" w:styleId="23">
    <w:name w:val="боковик2"/>
    <w:basedOn w:val="ad"/>
    <w:uiPriority w:val="99"/>
    <w:pPr>
      <w:ind w:left="227"/>
    </w:pPr>
  </w:style>
  <w:style w:type="paragraph" w:customStyle="1" w:styleId="ae">
    <w:name w:val="цифры"/>
    <w:basedOn w:val="a"/>
    <w:uiPriority w:val="99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4">
    <w:name w:val="цифры1"/>
    <w:basedOn w:val="ae"/>
    <w:uiPriority w:val="99"/>
    <w:pPr>
      <w:spacing w:before="76"/>
      <w:ind w:right="113"/>
    </w:pPr>
    <w:rPr>
      <w:sz w:val="16"/>
    </w:rPr>
  </w:style>
  <w:style w:type="character" w:styleId="af">
    <w:name w:val="page number"/>
    <w:rPr>
      <w:rFonts w:cs="Times New Roman"/>
      <w:sz w:val="20"/>
    </w:rPr>
  </w:style>
  <w:style w:type="paragraph" w:styleId="af0">
    <w:name w:val="Body Text"/>
    <w:basedOn w:val="a"/>
    <w:link w:val="af1"/>
    <w:uiPriority w:val="99"/>
    <w:pPr>
      <w:spacing w:before="120" w:after="120"/>
      <w:jc w:val="center"/>
    </w:pPr>
    <w:rPr>
      <w:lang w:val="x-none" w:eastAsia="x-none"/>
    </w:rPr>
  </w:style>
  <w:style w:type="character" w:customStyle="1" w:styleId="af1">
    <w:name w:val="Основной текст Знак"/>
    <w:link w:val="af0"/>
    <w:uiPriority w:val="99"/>
    <w:locked/>
    <w:rPr>
      <w:rFonts w:cs="Times New Roman"/>
      <w:sz w:val="20"/>
      <w:szCs w:val="20"/>
    </w:rPr>
  </w:style>
  <w:style w:type="paragraph" w:styleId="24">
    <w:name w:val="Body Text 2"/>
    <w:basedOn w:val="a"/>
    <w:link w:val="25"/>
    <w:uiPriority w:val="99"/>
    <w:pPr>
      <w:widowControl/>
      <w:pBdr>
        <w:bottom w:val="single" w:sz="12" w:space="1" w:color="auto"/>
      </w:pBdr>
      <w:spacing w:after="840"/>
      <w:jc w:val="center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paragraph" w:customStyle="1" w:styleId="af2">
    <w:name w:val="Наименование"/>
    <w:basedOn w:val="af3"/>
    <w:next w:val="af3"/>
    <w:uiPriority w:val="99"/>
    <w:pPr>
      <w:spacing w:before="240" w:after="120"/>
      <w:ind w:firstLine="0"/>
      <w:jc w:val="center"/>
    </w:pPr>
    <w:rPr>
      <w:b/>
      <w:sz w:val="22"/>
    </w:rPr>
  </w:style>
  <w:style w:type="paragraph" w:customStyle="1" w:styleId="af3">
    <w:name w:val="ОснТекст"/>
    <w:uiPriority w:val="99"/>
    <w:pPr>
      <w:ind w:firstLine="709"/>
      <w:jc w:val="both"/>
    </w:pPr>
    <w:rPr>
      <w:noProof/>
    </w:rPr>
  </w:style>
  <w:style w:type="paragraph" w:styleId="af4">
    <w:name w:val="Body Text Indent"/>
    <w:basedOn w:val="a"/>
    <w:link w:val="af5"/>
    <w:uiPriority w:val="99"/>
    <w:rsid w:val="009C04C6"/>
    <w:pPr>
      <w:widowControl/>
      <w:autoSpaceDE w:val="0"/>
      <w:autoSpaceDN w:val="0"/>
      <w:ind w:left="720" w:firstLine="720"/>
      <w:jc w:val="both"/>
    </w:pPr>
    <w:rPr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semiHidden/>
    <w:locked/>
    <w:rPr>
      <w:rFonts w:cs="Times New Roman"/>
      <w:sz w:val="20"/>
      <w:szCs w:val="20"/>
    </w:rPr>
  </w:style>
  <w:style w:type="paragraph" w:styleId="34">
    <w:name w:val="Body Text Indent 3"/>
    <w:basedOn w:val="a"/>
    <w:link w:val="35"/>
    <w:uiPriority w:val="99"/>
    <w:rsid w:val="009C04C6"/>
    <w:pPr>
      <w:widowControl/>
      <w:autoSpaceDE w:val="0"/>
      <w:autoSpaceDN w:val="0"/>
      <w:ind w:firstLine="720"/>
      <w:jc w:val="both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locked/>
    <w:rPr>
      <w:rFonts w:cs="Times New Roman"/>
      <w:sz w:val="16"/>
      <w:szCs w:val="16"/>
    </w:rPr>
  </w:style>
  <w:style w:type="paragraph" w:customStyle="1" w:styleId="15">
    <w:name w:val="Заголовок1"/>
    <w:aliases w:val="Title"/>
    <w:basedOn w:val="a"/>
    <w:link w:val="af6"/>
    <w:uiPriority w:val="10"/>
    <w:qFormat/>
    <w:rsid w:val="009C04C6"/>
    <w:pPr>
      <w:widowControl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6">
    <w:name w:val="Название Знак"/>
    <w:link w:val="15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7">
    <w:name w:val="footnote reference"/>
    <w:uiPriority w:val="99"/>
    <w:semiHidden/>
    <w:rsid w:val="009C04C6"/>
    <w:rPr>
      <w:rFonts w:cs="Times New Roman"/>
      <w:vertAlign w:val="superscript"/>
    </w:rPr>
  </w:style>
  <w:style w:type="paragraph" w:customStyle="1" w:styleId="SHMUZ">
    <w:name w:val="SHMUZ"/>
    <w:basedOn w:val="Noparagraphstyle"/>
    <w:uiPriority w:val="99"/>
    <w:rsid w:val="006947C3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uiPriority w:val="99"/>
    <w:rsid w:val="006947C3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uiPriority w:val="99"/>
    <w:rsid w:val="006947C3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03-zifra">
    <w:name w:val="03-zifra"/>
    <w:basedOn w:val="a"/>
    <w:uiPriority w:val="99"/>
    <w:rsid w:val="006947C3"/>
    <w:pPr>
      <w:widowControl/>
      <w:spacing w:before="40" w:after="40"/>
      <w:ind w:right="170"/>
      <w:jc w:val="right"/>
    </w:pPr>
    <w:rPr>
      <w:rFonts w:ascii="PragmaticaC" w:hAnsi="PragmaticaC"/>
      <w:sz w:val="16"/>
    </w:rPr>
  </w:style>
  <w:style w:type="paragraph" w:customStyle="1" w:styleId="af8">
    <w:name w:val="Цифры"/>
    <w:basedOn w:val="a"/>
    <w:uiPriority w:val="99"/>
    <w:rsid w:val="006947C3"/>
    <w:pPr>
      <w:widowControl/>
      <w:spacing w:after="40" w:line="170" w:lineRule="exact"/>
      <w:jc w:val="right"/>
    </w:pPr>
    <w:rPr>
      <w:rFonts w:ascii="ACSRS" w:hAnsi="ACSRS"/>
      <w:sz w:val="1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90960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uiPriority w:val="99"/>
    <w:semiHidden/>
    <w:rsid w:val="00190960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BB1ADE"/>
    <w:pPr>
      <w:spacing w:line="240" w:lineRule="auto"/>
    </w:pPr>
    <w:rPr>
      <w:color w:val="auto"/>
    </w:rPr>
  </w:style>
  <w:style w:type="paragraph" w:customStyle="1" w:styleId="Tablename">
    <w:name w:val="Table name"/>
    <w:basedOn w:val="a"/>
    <w:rsid w:val="003F3C6E"/>
    <w:pPr>
      <w:widowControl/>
      <w:jc w:val="center"/>
    </w:pPr>
    <w:rPr>
      <w:rFonts w:ascii="Arial" w:hAnsi="Arial" w:cs="Arial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C4B5F1A0-A8EE-4B80-B440-147A1506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1543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30</cp:revision>
  <cp:lastPrinted>2020-07-29T06:37:00Z</cp:lastPrinted>
  <dcterms:created xsi:type="dcterms:W3CDTF">2020-10-26T06:01:00Z</dcterms:created>
  <dcterms:modified xsi:type="dcterms:W3CDTF">2024-11-29T11:36:00Z</dcterms:modified>
</cp:coreProperties>
</file>